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F7" w:rsidRDefault="0096573E" w:rsidP="00106AF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1Общие положения</w:t>
      </w:r>
    </w:p>
    <w:p w:rsidR="003301F7" w:rsidRDefault="0096573E" w:rsidP="00106AFF">
      <w:pPr>
        <w:ind w:firstLine="709"/>
        <w:jc w:val="both"/>
      </w:pPr>
      <w:r>
        <w:t xml:space="preserve">Нормативную правовую базу разработки ООП по направлению подготовки 38.03.02 </w:t>
      </w:r>
      <w:r w:rsidR="000A26D8">
        <w:t>«</w:t>
      </w:r>
      <w:r>
        <w:t>Менеджмент</w:t>
      </w:r>
      <w:r w:rsidR="000A26D8">
        <w:t>»</w:t>
      </w:r>
      <w:r>
        <w:t xml:space="preserve"> составляют: Закон Российской Федерации от 29.12.2012 </w:t>
      </w:r>
      <w:r w:rsidR="00106AFF">
        <w:t xml:space="preserve">г. </w:t>
      </w:r>
      <w:r>
        <w:t xml:space="preserve">№ 273-ФЗ </w:t>
      </w:r>
      <w:r w:rsidR="000A26D8">
        <w:t>«</w:t>
      </w:r>
      <w:r>
        <w:t>Об о</w:t>
      </w:r>
      <w:r>
        <w:t>б</w:t>
      </w:r>
      <w:r>
        <w:t>разовании в Российской Федерации</w:t>
      </w:r>
      <w:r w:rsidR="000A26D8">
        <w:t>»</w:t>
      </w:r>
      <w:r>
        <w:t>; Федеральный государственный образовательный ста</w:t>
      </w:r>
      <w:r>
        <w:t>н</w:t>
      </w:r>
      <w:r>
        <w:t xml:space="preserve">дарт высшего профессионального образования по направлению подготовки 38.03.02 </w:t>
      </w:r>
      <w:r w:rsidR="000A26D8">
        <w:t>«</w:t>
      </w:r>
      <w:r>
        <w:t>М</w:t>
      </w:r>
      <w:r>
        <w:t>е</w:t>
      </w:r>
      <w:r>
        <w:t>неджмент</w:t>
      </w:r>
      <w:r w:rsidR="000A26D8">
        <w:t>»</w:t>
      </w:r>
      <w:r>
        <w:t>, утвержденный приказом Министерства образования и науки России от 20</w:t>
      </w:r>
      <w:r w:rsidR="00106AFF">
        <w:t>.05.</w:t>
      </w:r>
      <w:r>
        <w:t xml:space="preserve">2010 г. № 544; Приказ Минобрнауки России от 29.06.2015г. № 636 </w:t>
      </w:r>
      <w:r w:rsidR="000A26D8">
        <w:t>«</w:t>
      </w:r>
      <w:r>
        <w:t>Порядок провед</w:t>
      </w:r>
      <w:r>
        <w:t>е</w:t>
      </w:r>
      <w:r>
        <w:t>ния государственной итоговой аттестации по образовательным программам высшего образ</w:t>
      </w:r>
      <w:r>
        <w:t>о</w:t>
      </w:r>
      <w:r>
        <w:t>вания – программам бакалавриата, программам специалитета и программам магистратуры</w:t>
      </w:r>
      <w:r w:rsidR="000A26D8">
        <w:t>»</w:t>
      </w:r>
      <w:r>
        <w:t xml:space="preserve">; примерная основная образовательная программа по направлению подготовки </w:t>
      </w:r>
      <w:r w:rsidR="000A26D8">
        <w:t>«</w:t>
      </w:r>
      <w:r>
        <w:t>Менед</w:t>
      </w:r>
      <w:r>
        <w:t>ж</w:t>
      </w:r>
      <w:r>
        <w:t>мент</w:t>
      </w:r>
      <w:r w:rsidR="000A26D8">
        <w:t>»</w:t>
      </w:r>
      <w:r>
        <w:t xml:space="preserve">, разработанная УМО в области менеджмента; положение </w:t>
      </w:r>
      <w:r>
        <w:rPr>
          <w:bCs/>
          <w:spacing w:val="2"/>
        </w:rPr>
        <w:t>о выпускных квалификац</w:t>
      </w:r>
      <w:r>
        <w:rPr>
          <w:bCs/>
          <w:spacing w:val="2"/>
        </w:rPr>
        <w:t>и</w:t>
      </w:r>
      <w:r>
        <w:rPr>
          <w:bCs/>
          <w:spacing w:val="2"/>
        </w:rPr>
        <w:t xml:space="preserve">онных работах дипломированного специалиста, бакалавра, магистра </w:t>
      </w:r>
      <w:r>
        <w:rPr>
          <w:bCs/>
        </w:rPr>
        <w:t xml:space="preserve">НИУ </w:t>
      </w:r>
      <w:r w:rsidR="000A26D8">
        <w:rPr>
          <w:bCs/>
        </w:rPr>
        <w:t>«</w:t>
      </w:r>
      <w:r>
        <w:rPr>
          <w:bCs/>
        </w:rPr>
        <w:t>БелГУ</w:t>
      </w:r>
      <w:r w:rsidR="000A26D8">
        <w:rPr>
          <w:bCs/>
        </w:rPr>
        <w:t>»</w:t>
      </w:r>
      <w:r>
        <w:rPr>
          <w:bCs/>
        </w:rPr>
        <w:t xml:space="preserve"> (утв. Ученым советом университета </w:t>
      </w:r>
      <w:r>
        <w:t>от 30.06.2014, протокол №14, введ. приказом ректора № 664-ОД от 03.07.2014).</w:t>
      </w:r>
    </w:p>
    <w:p w:rsidR="003301F7" w:rsidRDefault="0096573E" w:rsidP="00106AFF">
      <w:pPr>
        <w:ind w:firstLine="709"/>
        <w:jc w:val="both"/>
      </w:pPr>
      <w:r>
        <w:rPr>
          <w:bCs/>
          <w:iCs/>
        </w:rPr>
        <w:t xml:space="preserve">Согласно ФГОС ВПО по направлению подготовки </w:t>
      </w:r>
      <w:r>
        <w:t xml:space="preserve">080200.62 </w:t>
      </w:r>
      <w:r w:rsidR="000A26D8">
        <w:t>«</w:t>
      </w:r>
      <w:r>
        <w:t>Менеджмент</w:t>
      </w:r>
      <w:r w:rsidR="000A26D8">
        <w:t>»</w:t>
      </w:r>
      <w:r>
        <w:rPr>
          <w:bCs/>
          <w:iCs/>
        </w:rPr>
        <w:t xml:space="preserve"> и</w:t>
      </w:r>
      <w:r>
        <w:t>тоговая государственная аттестация бакалавра-менеджера включает защиту выпускной квалифик</w:t>
      </w:r>
      <w:r>
        <w:t>а</w:t>
      </w:r>
      <w:r>
        <w:t xml:space="preserve">ционной работы (бакалаврской работы). </w:t>
      </w:r>
    </w:p>
    <w:p w:rsidR="003301F7" w:rsidRDefault="0096573E" w:rsidP="00106AFF">
      <w:pPr>
        <w:tabs>
          <w:tab w:val="right" w:leader="underscore" w:pos="9356"/>
        </w:tabs>
        <w:ind w:firstLine="709"/>
        <w:jc w:val="both"/>
        <w:rPr>
          <w:bCs/>
        </w:rPr>
      </w:pPr>
      <w:r>
        <w:rPr>
          <w:bCs/>
        </w:rPr>
        <w:t>Государственная итоговая аттестация (ГИА) направлена на установление соответс</w:t>
      </w:r>
      <w:r>
        <w:rPr>
          <w:bCs/>
        </w:rPr>
        <w:t>т</w:t>
      </w:r>
      <w:r>
        <w:rPr>
          <w:bCs/>
        </w:rPr>
        <w:t>вия уровня профессиональной подготовки выпускников требованиям ФГОС ВО. Целью ГИА является оценка сформированных компетенций.</w:t>
      </w:r>
    </w:p>
    <w:p w:rsidR="003301F7" w:rsidRDefault="003301F7">
      <w:pPr>
        <w:tabs>
          <w:tab w:val="right" w:leader="underscore" w:pos="9356"/>
        </w:tabs>
        <w:spacing w:before="40" w:line="244" w:lineRule="auto"/>
        <w:ind w:firstLine="426"/>
        <w:jc w:val="both"/>
        <w:rPr>
          <w:bCs/>
          <w:i/>
        </w:rPr>
      </w:pPr>
    </w:p>
    <w:p w:rsidR="003301F7" w:rsidRDefault="0096573E">
      <w:pPr>
        <w:pStyle w:val="ConsPlusNormal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Фонд оценочных средств для итоговой аттестации</w:t>
      </w:r>
    </w:p>
    <w:p w:rsidR="003301F7" w:rsidRDefault="003301F7">
      <w:pPr>
        <w:pStyle w:val="ConsPlusNormal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3301F7" w:rsidRDefault="009657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Перечень компетенций, которыми должны овладеть обучающиеся в результате освоения образовательной программы </w:t>
      </w:r>
    </w:p>
    <w:p w:rsidR="003301F7" w:rsidRDefault="003301F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1F7" w:rsidRDefault="0096573E" w:rsidP="0096573E">
      <w:pPr>
        <w:ind w:firstLine="709"/>
        <w:jc w:val="both"/>
      </w:pPr>
      <w:r>
        <w:t xml:space="preserve">Выпускник понаправлению подготовки </w:t>
      </w:r>
      <w:r w:rsidR="000A26D8">
        <w:t>«</w:t>
      </w:r>
      <w:r>
        <w:t>Менеджмент</w:t>
      </w:r>
      <w:r w:rsidR="000A26D8">
        <w:t>»</w:t>
      </w:r>
      <w:r>
        <w:t xml:space="preserve"> в процессе обучения должен:</w:t>
      </w:r>
    </w:p>
    <w:p w:rsidR="003301F7" w:rsidRDefault="0096573E" w:rsidP="007316B1">
      <w:pPr>
        <w:pStyle w:val="af5"/>
        <w:numPr>
          <w:ilvl w:val="0"/>
          <w:numId w:val="23"/>
        </w:numPr>
        <w:jc w:val="both"/>
      </w:pPr>
      <w:r>
        <w:t>получить системные знания, предусмотренные федеральным государственным обр</w:t>
      </w:r>
      <w:r>
        <w:t>а</w:t>
      </w:r>
      <w:r>
        <w:t>зовательным стандартом;</w:t>
      </w:r>
    </w:p>
    <w:p w:rsidR="003301F7" w:rsidRDefault="0096573E" w:rsidP="007316B1">
      <w:pPr>
        <w:pStyle w:val="af5"/>
        <w:numPr>
          <w:ilvl w:val="0"/>
          <w:numId w:val="23"/>
        </w:numPr>
        <w:jc w:val="both"/>
      </w:pPr>
      <w:r>
        <w:t>уметь применять знания в практике работы на управленческих должностях в разли</w:t>
      </w:r>
      <w:r>
        <w:t>ч</w:t>
      </w:r>
      <w:r>
        <w:t>ных организациях и на предприятиях;</w:t>
      </w:r>
    </w:p>
    <w:p w:rsidR="003301F7" w:rsidRDefault="0096573E" w:rsidP="007316B1">
      <w:pPr>
        <w:pStyle w:val="af5"/>
        <w:numPr>
          <w:ilvl w:val="0"/>
          <w:numId w:val="23"/>
        </w:numPr>
        <w:jc w:val="both"/>
      </w:pPr>
      <w:r>
        <w:t>сформировать необходимые компетенции, позволяющие осуществлять эффективную самореализацию личности (профессиональную карьеру) в управлении организации любой формы собственности;</w:t>
      </w:r>
    </w:p>
    <w:p w:rsidR="003301F7" w:rsidRDefault="0096573E" w:rsidP="007316B1">
      <w:pPr>
        <w:pStyle w:val="af5"/>
        <w:numPr>
          <w:ilvl w:val="0"/>
          <w:numId w:val="23"/>
        </w:numPr>
        <w:jc w:val="both"/>
      </w:pPr>
      <w:r>
        <w:t>быть готовым к продолжению процесса обучения в магистратуре и освоению разли</w:t>
      </w:r>
      <w:r>
        <w:t>ч</w:t>
      </w:r>
      <w:r>
        <w:t>ных образовательных программ дополнительного профессионального образования в области управления.</w:t>
      </w:r>
    </w:p>
    <w:p w:rsidR="003301F7" w:rsidRDefault="003301F7" w:rsidP="0096573E">
      <w:pPr>
        <w:ind w:firstLine="709"/>
        <w:jc w:val="both"/>
      </w:pPr>
    </w:p>
    <w:p w:rsidR="003301F7" w:rsidRDefault="0096573E" w:rsidP="0096573E">
      <w:pPr>
        <w:tabs>
          <w:tab w:val="right" w:leader="underscore" w:pos="9360"/>
        </w:tabs>
        <w:ind w:firstLine="709"/>
        <w:jc w:val="both"/>
        <w:rPr>
          <w:b/>
        </w:rPr>
      </w:pPr>
      <w:r>
        <w:rPr>
          <w:b/>
        </w:rPr>
        <w:t>Выпускник должен обладать следующими</w:t>
      </w:r>
      <w:r>
        <w:rPr>
          <w:b/>
          <w:i/>
        </w:rPr>
        <w:t>общекультурными</w:t>
      </w:r>
      <w:r>
        <w:rPr>
          <w:b/>
        </w:rPr>
        <w:t xml:space="preserve"> компетенциями (ОК):</w:t>
      </w:r>
    </w:p>
    <w:p w:rsidR="003301F7" w:rsidRDefault="0096573E" w:rsidP="007316B1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владением культурой мышления, способностью к восприятию, обобщению и анализу информации, постановке цели и выбору путей ее достижения (ОК-5);</w:t>
      </w:r>
    </w:p>
    <w:p w:rsidR="003301F7" w:rsidRDefault="0096573E" w:rsidP="007316B1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умением логически верно, аргументированно и ясно строить устную и письменную речь (ОК-6);</w:t>
      </w:r>
    </w:p>
    <w:p w:rsidR="003301F7" w:rsidRDefault="0096573E" w:rsidP="007316B1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готовностью к кооперации с коллегами, работе в коллективе (ОК-7);</w:t>
      </w:r>
    </w:p>
    <w:p w:rsidR="003301F7" w:rsidRDefault="0096573E" w:rsidP="007316B1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находить организационно-управленческие решения и готовностью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сти за них ответственность (ОК-8);</w:t>
      </w:r>
    </w:p>
    <w:p w:rsidR="003301F7" w:rsidRDefault="0096573E" w:rsidP="007316B1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умением использовать нормативные правовые документы в своей деятельности (ОК-9);</w:t>
      </w:r>
    </w:p>
    <w:p w:rsidR="003301F7" w:rsidRDefault="0096573E" w:rsidP="007316B1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стремлением к личностному и профессиональному развитию (ОК-10);</w:t>
      </w:r>
    </w:p>
    <w:p w:rsidR="003301F7" w:rsidRDefault="0096573E" w:rsidP="007316B1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осознанием социальной значимости своей будущей профессии, обладанием высокой мотивацией к выполнению профессиональной деятельности (ОК-12);</w:t>
      </w:r>
    </w:p>
    <w:p w:rsidR="003301F7" w:rsidRDefault="0096573E" w:rsidP="007316B1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анализировать социально значимые проблемы и процессы (ОК-13);</w:t>
      </w:r>
    </w:p>
    <w:p w:rsidR="003301F7" w:rsidRDefault="0096573E" w:rsidP="007316B1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пониманием роли и значения информации и информационных технологий в развитии современного общества и экономических знаний (ОК-16);</w:t>
      </w:r>
    </w:p>
    <w:p w:rsidR="003301F7" w:rsidRDefault="0096573E" w:rsidP="007316B1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основными методами, способами и средствами получения, хранения, перер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ботки информации, навыками работы с компьютером как средством управления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формацией (ОК-17);</w:t>
      </w:r>
    </w:p>
    <w:p w:rsidR="003301F7" w:rsidRDefault="0096573E" w:rsidP="007316B1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работать с информацией в глобальных компьютерных сетях и корпор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тивных информационных системах (ОК-18);</w:t>
      </w:r>
    </w:p>
    <w:p w:rsidR="003301F7" w:rsidRDefault="0096573E" w:rsidP="007316B1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осуществлять деловое общение: публичные выступления, переговоры, проведение совещаний, деловую переписку, электронные коммуникации (ОК-19);</w:t>
      </w:r>
    </w:p>
    <w:p w:rsidR="003301F7" w:rsidRDefault="0096573E" w:rsidP="007316B1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учитывать последствия управленческих решений и действий с позиции социальной ответственности (ОК-20).</w:t>
      </w:r>
    </w:p>
    <w:p w:rsidR="007316B1" w:rsidRDefault="007316B1" w:rsidP="007316B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01F7" w:rsidRDefault="0096573E" w:rsidP="007316B1">
      <w:pPr>
        <w:pStyle w:val="a8"/>
        <w:spacing w:after="0"/>
        <w:ind w:firstLine="709"/>
        <w:jc w:val="both"/>
        <w:rPr>
          <w:rFonts w:ascii="Times New Roman" w:hAnsi="Times New Roman" w:cs="Times New Roman"/>
          <w:b/>
          <w:szCs w:val="24"/>
          <w:highlight w:val="yellow"/>
        </w:rPr>
      </w:pPr>
      <w:r>
        <w:rPr>
          <w:rFonts w:ascii="Times New Roman" w:hAnsi="Times New Roman" w:cs="Times New Roman"/>
          <w:b/>
          <w:szCs w:val="24"/>
        </w:rPr>
        <w:t>Выпускник должен обладать следующими профессиональными компетенциями (ПК):</w:t>
      </w:r>
    </w:p>
    <w:p w:rsidR="003301F7" w:rsidRDefault="0096573E" w:rsidP="0096573E">
      <w:pPr>
        <w:pStyle w:val="a8"/>
        <w:tabs>
          <w:tab w:val="left" w:pos="540"/>
          <w:tab w:val="right" w:leader="underscore" w:pos="9639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В области организационно-управленческой деятельности:</w:t>
      </w:r>
    </w:p>
    <w:p w:rsidR="003301F7" w:rsidRDefault="0096573E" w:rsidP="007316B1">
      <w:pPr>
        <w:pStyle w:val="ConsPlusNormal"/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знанием основных этапов эволюции управленческой мысли (ПК-1);</w:t>
      </w:r>
    </w:p>
    <w:p w:rsidR="003301F7" w:rsidRDefault="0096573E" w:rsidP="007316B1">
      <w:pPr>
        <w:pStyle w:val="ConsPlusNormal"/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проектировать организационную структуру, осуществлять распредел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полномочий и ответственности на основе их делегирования (ПК-2);</w:t>
      </w:r>
    </w:p>
    <w:p w:rsidR="003301F7" w:rsidRDefault="0096573E" w:rsidP="007316B1">
      <w:pPr>
        <w:pStyle w:val="ConsPlusNormal"/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готовностью к разработке процедур и методов контроля (ПК-3);</w:t>
      </w:r>
    </w:p>
    <w:p w:rsidR="003301F7" w:rsidRDefault="0096573E" w:rsidP="007316B1">
      <w:pPr>
        <w:pStyle w:val="ConsPlusNormal"/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использовать основные теории мотивации, лидерства и власти для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шения управленческих задач (ПК-4);</w:t>
      </w:r>
    </w:p>
    <w:p w:rsidR="003301F7" w:rsidRDefault="0096573E" w:rsidP="007316B1">
      <w:pPr>
        <w:pStyle w:val="ConsPlusNormal"/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эффективно организовать групповую работу на основе знания проце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сов групповой динамики и принципов формирования команды (ПК-5);</w:t>
      </w:r>
    </w:p>
    <w:p w:rsidR="003301F7" w:rsidRDefault="0096573E" w:rsidP="007316B1">
      <w:pPr>
        <w:pStyle w:val="ConsPlusNormal"/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различными способами разрешения конфликтных ситуаций (ПК-6);</w:t>
      </w:r>
    </w:p>
    <w:p w:rsidR="003301F7" w:rsidRDefault="0096573E" w:rsidP="007316B1">
      <w:pPr>
        <w:pStyle w:val="ConsPlusNormal"/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к анализу и проектированию межличностных, групповых и организ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ционных коммуникаций (ПК-7);</w:t>
      </w:r>
    </w:p>
    <w:p w:rsidR="003301F7" w:rsidRDefault="0096573E" w:rsidP="007316B1">
      <w:pPr>
        <w:pStyle w:val="ConsPlusNormal"/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оценивать условия и последствия принимаемых организационно-управленческих решений (ПК-8);</w:t>
      </w:r>
    </w:p>
    <w:p w:rsidR="003301F7" w:rsidRDefault="0096573E" w:rsidP="007316B1">
      <w:pPr>
        <w:pStyle w:val="ConsPlusNormal"/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умением использовать нормативные правовые документы в своей деятельности (ОК-9);</w:t>
      </w:r>
    </w:p>
    <w:p w:rsidR="003301F7" w:rsidRDefault="0096573E" w:rsidP="007316B1">
      <w:pPr>
        <w:pStyle w:val="ConsPlusNormal"/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участвовать в разработке маркетинговой стратегии организаций, пл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нировать и осуществлять мероприятия, направленные на ее реализацию (ПК-10);</w:t>
      </w:r>
    </w:p>
    <w:p w:rsidR="003301F7" w:rsidRDefault="0096573E" w:rsidP="007316B1">
      <w:pPr>
        <w:pStyle w:val="ConsPlusNormal"/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оценивать влияние инвестиционных решений и решений по финанс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рованию на рост ценности (стоимости) компании (ПК-12);</w:t>
      </w:r>
    </w:p>
    <w:p w:rsidR="003301F7" w:rsidRDefault="0096573E" w:rsidP="007316B1">
      <w:pPr>
        <w:pStyle w:val="ConsPlusNormal"/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анализировать социально значимые проблемы и процессы (ОК-13);</w:t>
      </w:r>
    </w:p>
    <w:p w:rsidR="003301F7" w:rsidRDefault="0096573E" w:rsidP="007316B1">
      <w:pPr>
        <w:pStyle w:val="ConsPlusNormal"/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современными технологиями управления персоналом (ПК-14);</w:t>
      </w:r>
    </w:p>
    <w:p w:rsidR="003301F7" w:rsidRDefault="0096573E" w:rsidP="007316B1">
      <w:pPr>
        <w:pStyle w:val="ConsPlusNormal"/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готовностью участвовать в разработке стратегии организации, используя инструме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тарий стратегического менеджмента (ПК-15);</w:t>
      </w:r>
    </w:p>
    <w:p w:rsidR="003301F7" w:rsidRDefault="0096573E" w:rsidP="007316B1">
      <w:pPr>
        <w:pStyle w:val="ConsPlusNormal"/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учитывать аспекты корпоративной социальной ответственности при разработке и реализации стратегии организации (ПК-16);</w:t>
      </w:r>
    </w:p>
    <w:p w:rsidR="003301F7" w:rsidRDefault="0096573E" w:rsidP="007316B1">
      <w:pPr>
        <w:pStyle w:val="ConsPlusNormal"/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методами принятия стратегических, тактических и оперативных решений в управлении операционной (производственной) деятельностью организаций (ПК-18);</w:t>
      </w:r>
    </w:p>
    <w:p w:rsidR="003301F7" w:rsidRDefault="0096573E" w:rsidP="007316B1">
      <w:pPr>
        <w:pStyle w:val="ConsPlusNormal"/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методами управления проектами и готовностью к их реализации с использ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ванием современного программного обеспечения (ПК-20);</w:t>
      </w:r>
    </w:p>
    <w:p w:rsidR="003301F7" w:rsidRDefault="0096573E" w:rsidP="007316B1">
      <w:pPr>
        <w:pStyle w:val="ConsPlusNormal"/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участвовать во внедрении технологических и продуктовых инноваций (ПК-21);</w:t>
      </w:r>
    </w:p>
    <w:p w:rsidR="003301F7" w:rsidRDefault="0096573E" w:rsidP="007316B1">
      <w:pPr>
        <w:pStyle w:val="ConsPlusNormal"/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знанием современной системы управления качеством и обеспечени</w:t>
      </w:r>
      <w:r w:rsidR="007316B1">
        <w:rPr>
          <w:rFonts w:ascii="Times New Roman" w:hAnsi="Times New Roman" w:cs="Times New Roman"/>
          <w:sz w:val="24"/>
          <w:szCs w:val="24"/>
        </w:rPr>
        <w:t>я конкурентосп</w:t>
      </w:r>
      <w:r w:rsidR="007316B1">
        <w:rPr>
          <w:rFonts w:ascii="Times New Roman" w:hAnsi="Times New Roman" w:cs="Times New Roman"/>
          <w:sz w:val="24"/>
          <w:szCs w:val="24"/>
        </w:rPr>
        <w:t>о</w:t>
      </w:r>
      <w:r w:rsidR="007316B1">
        <w:rPr>
          <w:rFonts w:ascii="Times New Roman" w:hAnsi="Times New Roman" w:cs="Times New Roman"/>
          <w:sz w:val="24"/>
          <w:szCs w:val="24"/>
        </w:rPr>
        <w:t>собности (ПК-23).</w:t>
      </w:r>
    </w:p>
    <w:p w:rsidR="003301F7" w:rsidRDefault="0096573E" w:rsidP="0096573E">
      <w:pPr>
        <w:pStyle w:val="a8"/>
        <w:tabs>
          <w:tab w:val="left" w:pos="540"/>
          <w:tab w:val="right" w:leader="underscore" w:pos="9639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lastRenderedPageBreak/>
        <w:t>В сфере информационно-аналитической деятельности:</w:t>
      </w:r>
    </w:p>
    <w:p w:rsidR="003301F7" w:rsidRDefault="0096573E" w:rsidP="007316B1">
      <w:pPr>
        <w:pStyle w:val="ConsPlusNormal"/>
        <w:widowControl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анализировать поведение потребителей экономических благ и форм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рование спроса (ПК-29);</w:t>
      </w:r>
    </w:p>
    <w:p w:rsidR="003301F7" w:rsidRDefault="0096573E" w:rsidP="007316B1">
      <w:pPr>
        <w:pStyle w:val="ConsPlusNormal"/>
        <w:widowControl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знанием экономических основ поведения организаций, иметь представление о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личных структурах рынков и способностью проводить анализ конкурентной среды отрасли (ПК-30);</w:t>
      </w:r>
    </w:p>
    <w:p w:rsidR="003301F7" w:rsidRDefault="0096573E" w:rsidP="007316B1">
      <w:pPr>
        <w:pStyle w:val="ConsPlusNormal"/>
        <w:widowControl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умением применять количественные и качественные методы анализа при принятии управленческих решений и строить экономические, финансовые и организационно-управленческие модели (ПК-31);</w:t>
      </w:r>
    </w:p>
    <w:p w:rsidR="003301F7" w:rsidRDefault="0096573E" w:rsidP="007316B1">
      <w:pPr>
        <w:pStyle w:val="ConsPlusNormal"/>
        <w:widowControl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средствами программного обеспечения анализа и количественного моделир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систем управления (ПК-33);</w:t>
      </w:r>
    </w:p>
    <w:p w:rsidR="003301F7" w:rsidRDefault="0096573E" w:rsidP="007316B1">
      <w:pPr>
        <w:pStyle w:val="ConsPlusNormal"/>
        <w:widowControl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методами и программными средствами обработки деловой информации, сп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собностью взаимодействовать со службами информационных технологий и эффе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тивно использовать корпоративные информационные системы (ПК-34);</w:t>
      </w:r>
    </w:p>
    <w:p w:rsidR="003301F7" w:rsidRDefault="0096573E" w:rsidP="007316B1">
      <w:pPr>
        <w:pStyle w:val="ConsPlusNormal"/>
        <w:widowControl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проводить анализ рыночных и специфических рисков, использовать его результаты для принятия управленческих решений (ПК-42);</w:t>
      </w:r>
    </w:p>
    <w:p w:rsidR="003301F7" w:rsidRDefault="0096573E" w:rsidP="007316B1">
      <w:pPr>
        <w:pStyle w:val="ConsPlusNormal"/>
        <w:widowControl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техниками финансового планирования и прогнозирования (ПК-45);</w:t>
      </w:r>
    </w:p>
    <w:p w:rsidR="003301F7" w:rsidRDefault="0096573E" w:rsidP="007316B1">
      <w:pPr>
        <w:pStyle w:val="ConsPlusNormal"/>
        <w:widowControl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пониманием роли финансовых рынков и институтов, способностью к анализу разли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r w:rsidR="007316B1">
        <w:rPr>
          <w:rFonts w:ascii="Times New Roman" w:hAnsi="Times New Roman" w:cs="Times New Roman"/>
          <w:sz w:val="24"/>
          <w:szCs w:val="24"/>
        </w:rPr>
        <w:t>финансовых инструментов (ПК-46).</w:t>
      </w:r>
    </w:p>
    <w:p w:rsidR="007316B1" w:rsidRDefault="007316B1" w:rsidP="007316B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01F7" w:rsidRDefault="0096573E" w:rsidP="0096573E">
      <w:pPr>
        <w:pStyle w:val="a8"/>
        <w:tabs>
          <w:tab w:val="left" w:pos="540"/>
          <w:tab w:val="right" w:leader="underscore" w:pos="9639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В области предпринимательской деятельности:</w:t>
      </w:r>
    </w:p>
    <w:p w:rsidR="003301F7" w:rsidRDefault="0096573E" w:rsidP="007316B1">
      <w:pPr>
        <w:pStyle w:val="ConsPlusNormal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умением находить и оценивать новые рыночные возможности и формулировать би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нес-идею (ПК-48);</w:t>
      </w:r>
    </w:p>
    <w:p w:rsidR="003301F7" w:rsidRDefault="0096573E" w:rsidP="007316B1">
      <w:pPr>
        <w:pStyle w:val="ConsPlusNormal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оценивать экономические и социальные условия осуществления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принимательской деятельности (ПК-50).</w:t>
      </w:r>
    </w:p>
    <w:p w:rsidR="003301F7" w:rsidRPr="008D778F" w:rsidRDefault="003301F7" w:rsidP="009657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1F7" w:rsidRDefault="0096573E" w:rsidP="0096573E">
      <w:pPr>
        <w:pStyle w:val="a7"/>
        <w:spacing w:line="240" w:lineRule="auto"/>
        <w:ind w:firstLine="709"/>
        <w:rPr>
          <w:b/>
          <w:bCs/>
          <w:szCs w:val="24"/>
        </w:rPr>
      </w:pPr>
      <w:r>
        <w:rPr>
          <w:b/>
          <w:bCs/>
          <w:szCs w:val="24"/>
        </w:rPr>
        <w:t>Образовательные результаты, полученные в процессе профессиональной подгото</w:t>
      </w:r>
      <w:r>
        <w:rPr>
          <w:b/>
          <w:bCs/>
          <w:szCs w:val="24"/>
        </w:rPr>
        <w:t>в</w:t>
      </w:r>
      <w:r>
        <w:rPr>
          <w:b/>
          <w:bCs/>
          <w:szCs w:val="24"/>
        </w:rPr>
        <w:t>ки, соответствующие определенным компетенциям</w:t>
      </w:r>
    </w:p>
    <w:p w:rsidR="003301F7" w:rsidRDefault="0096573E" w:rsidP="0096573E">
      <w:pPr>
        <w:pStyle w:val="a7"/>
        <w:spacing w:line="240" w:lineRule="auto"/>
        <w:ind w:firstLine="709"/>
        <w:rPr>
          <w:sz w:val="28"/>
          <w:szCs w:val="28"/>
        </w:rPr>
      </w:pPr>
      <w:r>
        <w:rPr>
          <w:szCs w:val="24"/>
        </w:rPr>
        <w:t>В результате овладения ООП выпускник должен: демонстрировать следующие результ</w:t>
      </w:r>
      <w:r>
        <w:rPr>
          <w:szCs w:val="24"/>
        </w:rPr>
        <w:t>а</w:t>
      </w:r>
      <w:r>
        <w:rPr>
          <w:szCs w:val="24"/>
        </w:rPr>
        <w:t>ты образования</w:t>
      </w:r>
      <w:r>
        <w:rPr>
          <w:sz w:val="28"/>
          <w:szCs w:val="28"/>
        </w:rPr>
        <w:t>:</w:t>
      </w:r>
    </w:p>
    <w:p w:rsidR="003301F7" w:rsidRDefault="000E7AEC" w:rsidP="008D778F">
      <w:pPr>
        <w:numPr>
          <w:ilvl w:val="0"/>
          <w:numId w:val="8"/>
        </w:numPr>
        <w:tabs>
          <w:tab w:val="left" w:pos="1134"/>
          <w:tab w:val="right" w:leader="underscore" w:pos="9639"/>
        </w:tabs>
        <w:spacing w:before="120" w:after="120"/>
        <w:ind w:left="0" w:firstLine="709"/>
        <w:jc w:val="both"/>
      </w:pPr>
      <w:r>
        <w:t>Знать: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984"/>
        <w:gridCol w:w="6237"/>
      </w:tblGrid>
      <w:tr w:rsidR="003301F7" w:rsidTr="00FA6CA2">
        <w:tc>
          <w:tcPr>
            <w:tcW w:w="1526" w:type="dxa"/>
            <w:vAlign w:val="center"/>
          </w:tcPr>
          <w:p w:rsidR="003301F7" w:rsidRDefault="0096573E" w:rsidP="00FA6CA2">
            <w:pPr>
              <w:tabs>
                <w:tab w:val="left" w:pos="1134"/>
                <w:tab w:val="right" w:leader="underscore" w:pos="9639"/>
              </w:tabs>
              <w:ind w:left="-142" w:right="-142"/>
              <w:jc w:val="center"/>
            </w:pPr>
            <w:r>
              <w:t>Индекс комп</w:t>
            </w:r>
            <w:r>
              <w:t>е</w:t>
            </w:r>
            <w:r>
              <w:t>тенции</w:t>
            </w:r>
          </w:p>
        </w:tc>
        <w:tc>
          <w:tcPr>
            <w:tcW w:w="1984" w:type="dxa"/>
            <w:vAlign w:val="center"/>
          </w:tcPr>
          <w:p w:rsidR="003301F7" w:rsidRDefault="0096573E" w:rsidP="00FA6CA2">
            <w:pPr>
              <w:tabs>
                <w:tab w:val="right" w:leader="underscore" w:pos="9639"/>
              </w:tabs>
              <w:ind w:left="-108" w:right="-142" w:firstLine="17"/>
              <w:jc w:val="center"/>
            </w:pPr>
            <w:r>
              <w:t>Индекс образов</w:t>
            </w:r>
            <w:r>
              <w:t>а</w:t>
            </w:r>
            <w:r>
              <w:t>тельного</w:t>
            </w:r>
          </w:p>
          <w:p w:rsidR="003301F7" w:rsidRDefault="0096573E" w:rsidP="00FA6CA2">
            <w:pPr>
              <w:tabs>
                <w:tab w:val="right" w:leader="underscore" w:pos="9639"/>
              </w:tabs>
              <w:ind w:left="-108" w:right="-142" w:firstLine="17"/>
              <w:jc w:val="center"/>
            </w:pPr>
            <w:r>
              <w:t>результата</w:t>
            </w:r>
          </w:p>
        </w:tc>
        <w:tc>
          <w:tcPr>
            <w:tcW w:w="6237" w:type="dxa"/>
            <w:vAlign w:val="center"/>
          </w:tcPr>
          <w:p w:rsidR="003301F7" w:rsidRDefault="0096573E" w:rsidP="00FA6CA2">
            <w:pPr>
              <w:tabs>
                <w:tab w:val="left" w:pos="1134"/>
                <w:tab w:val="right" w:leader="underscore" w:pos="9639"/>
              </w:tabs>
              <w:ind w:left="-108" w:right="-142" w:firstLine="142"/>
              <w:jc w:val="center"/>
            </w:pPr>
            <w:r>
              <w:t>Образовательный результат</w:t>
            </w:r>
          </w:p>
        </w:tc>
      </w:tr>
      <w:tr w:rsidR="003301F7" w:rsidTr="00FA6CA2">
        <w:trPr>
          <w:trHeight w:val="780"/>
        </w:trPr>
        <w:tc>
          <w:tcPr>
            <w:tcW w:w="1526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ОК-5</w:t>
            </w:r>
          </w:p>
        </w:tc>
        <w:tc>
          <w:tcPr>
            <w:tcW w:w="1984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3-1</w:t>
            </w:r>
          </w:p>
        </w:tc>
        <w:tc>
          <w:tcPr>
            <w:tcW w:w="6237" w:type="dxa"/>
          </w:tcPr>
          <w:p w:rsidR="003301F7" w:rsidRDefault="0096573E" w:rsidP="00FA6CA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методов восприятия, обобщения и анализа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мации, постановки стратегическихцелей и выбора путей ее достижения</w:t>
            </w:r>
          </w:p>
        </w:tc>
      </w:tr>
      <w:tr w:rsidR="003301F7" w:rsidTr="00FA6CA2">
        <w:trPr>
          <w:trHeight w:val="297"/>
        </w:trPr>
        <w:tc>
          <w:tcPr>
            <w:tcW w:w="1526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ОК-7</w:t>
            </w:r>
          </w:p>
        </w:tc>
        <w:tc>
          <w:tcPr>
            <w:tcW w:w="1984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З-1</w:t>
            </w:r>
          </w:p>
        </w:tc>
        <w:tc>
          <w:tcPr>
            <w:tcW w:w="6237" w:type="dxa"/>
          </w:tcPr>
          <w:p w:rsidR="003301F7" w:rsidRDefault="0096573E" w:rsidP="00FA6C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необходимости и готовности к кооперации с коллегами, работе в коллективе</w:t>
            </w:r>
          </w:p>
        </w:tc>
      </w:tr>
      <w:tr w:rsidR="003301F7" w:rsidTr="00FA6CA2">
        <w:trPr>
          <w:trHeight w:val="815"/>
        </w:trPr>
        <w:tc>
          <w:tcPr>
            <w:tcW w:w="1526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ОК-8</w:t>
            </w:r>
          </w:p>
        </w:tc>
        <w:tc>
          <w:tcPr>
            <w:tcW w:w="1984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З-1</w:t>
            </w:r>
          </w:p>
        </w:tc>
        <w:tc>
          <w:tcPr>
            <w:tcW w:w="6237" w:type="dxa"/>
          </w:tcPr>
          <w:p w:rsidR="003301F7" w:rsidRDefault="0096573E" w:rsidP="00FA6C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методов поискаи выбора оптимальных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ционно-управленческих решений и готовность нести за них ответственность</w:t>
            </w:r>
          </w:p>
        </w:tc>
      </w:tr>
      <w:tr w:rsidR="003301F7" w:rsidTr="00FA6CA2">
        <w:trPr>
          <w:trHeight w:val="297"/>
        </w:trPr>
        <w:tc>
          <w:tcPr>
            <w:tcW w:w="1526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ОК-9</w:t>
            </w:r>
          </w:p>
        </w:tc>
        <w:tc>
          <w:tcPr>
            <w:tcW w:w="1984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З-1</w:t>
            </w:r>
          </w:p>
        </w:tc>
        <w:tc>
          <w:tcPr>
            <w:tcW w:w="6237" w:type="dxa"/>
          </w:tcPr>
          <w:p w:rsidR="003301F7" w:rsidRDefault="0096573E" w:rsidP="00FA6CA2">
            <w:pPr>
              <w:tabs>
                <w:tab w:val="left" w:pos="1134"/>
                <w:tab w:val="right" w:leader="underscore" w:pos="9639"/>
              </w:tabs>
              <w:jc w:val="both"/>
            </w:pPr>
            <w:r>
              <w:t>Знание нормативных правовых документов, использу</w:t>
            </w:r>
            <w:r>
              <w:t>е</w:t>
            </w:r>
            <w:r>
              <w:t>мых в целях управления инновациями</w:t>
            </w:r>
          </w:p>
        </w:tc>
      </w:tr>
      <w:tr w:rsidR="003301F7" w:rsidTr="00FA6CA2">
        <w:trPr>
          <w:trHeight w:val="297"/>
        </w:trPr>
        <w:tc>
          <w:tcPr>
            <w:tcW w:w="1526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ОК-10</w:t>
            </w:r>
          </w:p>
        </w:tc>
        <w:tc>
          <w:tcPr>
            <w:tcW w:w="1984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З-1</w:t>
            </w:r>
          </w:p>
        </w:tc>
        <w:tc>
          <w:tcPr>
            <w:tcW w:w="6237" w:type="dxa"/>
          </w:tcPr>
          <w:p w:rsidR="003301F7" w:rsidRDefault="0096573E" w:rsidP="00FA6C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направлений и методов личностного 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саморазвития</w:t>
            </w:r>
          </w:p>
        </w:tc>
      </w:tr>
      <w:tr w:rsidR="003301F7" w:rsidTr="00FA6CA2">
        <w:trPr>
          <w:trHeight w:val="345"/>
        </w:trPr>
        <w:tc>
          <w:tcPr>
            <w:tcW w:w="1526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ОК-12</w:t>
            </w:r>
          </w:p>
        </w:tc>
        <w:tc>
          <w:tcPr>
            <w:tcW w:w="1984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З-1</w:t>
            </w:r>
          </w:p>
        </w:tc>
        <w:tc>
          <w:tcPr>
            <w:tcW w:w="6237" w:type="dxa"/>
          </w:tcPr>
          <w:p w:rsidR="003301F7" w:rsidRDefault="0096573E" w:rsidP="00FA6CA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нормативных правовых документов, использу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в целяхстратегического управления</w:t>
            </w:r>
          </w:p>
        </w:tc>
      </w:tr>
      <w:tr w:rsidR="003301F7" w:rsidTr="00FA6CA2">
        <w:trPr>
          <w:trHeight w:val="345"/>
        </w:trPr>
        <w:tc>
          <w:tcPr>
            <w:tcW w:w="1526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ОК-13</w:t>
            </w:r>
          </w:p>
        </w:tc>
        <w:tc>
          <w:tcPr>
            <w:tcW w:w="1984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З-1</w:t>
            </w:r>
          </w:p>
        </w:tc>
        <w:tc>
          <w:tcPr>
            <w:tcW w:w="6237" w:type="dxa"/>
          </w:tcPr>
          <w:p w:rsidR="003301F7" w:rsidRDefault="0096573E" w:rsidP="00FA6CA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основных методов стратегического анализа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 значимых проблем и процессов в сфере инновац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онной деятельности</w:t>
            </w:r>
          </w:p>
        </w:tc>
      </w:tr>
      <w:tr w:rsidR="003301F7" w:rsidTr="00FA6CA2">
        <w:trPr>
          <w:trHeight w:val="345"/>
        </w:trPr>
        <w:tc>
          <w:tcPr>
            <w:tcW w:w="1526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lastRenderedPageBreak/>
              <w:t>ОК-16</w:t>
            </w:r>
          </w:p>
        </w:tc>
        <w:tc>
          <w:tcPr>
            <w:tcW w:w="1984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З-1</w:t>
            </w:r>
          </w:p>
        </w:tc>
        <w:tc>
          <w:tcPr>
            <w:tcW w:w="6237" w:type="dxa"/>
          </w:tcPr>
          <w:p w:rsidR="003301F7" w:rsidRDefault="0096573E" w:rsidP="00FA6C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роли и значения информации и информационных технологий в развитии современного общества и экономических знаний</w:t>
            </w:r>
          </w:p>
        </w:tc>
      </w:tr>
      <w:tr w:rsidR="003301F7" w:rsidTr="00FA6CA2">
        <w:trPr>
          <w:trHeight w:val="345"/>
        </w:trPr>
        <w:tc>
          <w:tcPr>
            <w:tcW w:w="1526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ОК-17</w:t>
            </w:r>
          </w:p>
        </w:tc>
        <w:tc>
          <w:tcPr>
            <w:tcW w:w="1984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З-1</w:t>
            </w:r>
          </w:p>
        </w:tc>
        <w:tc>
          <w:tcPr>
            <w:tcW w:w="6237" w:type="dxa"/>
          </w:tcPr>
          <w:p w:rsidR="003301F7" w:rsidRDefault="0096573E" w:rsidP="00FA6C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основных методов, способов и средств получения, хранения, переработки информации, основ работы с компьютером как средством управления информацией</w:t>
            </w:r>
          </w:p>
        </w:tc>
      </w:tr>
      <w:tr w:rsidR="003301F7" w:rsidTr="00FA6CA2">
        <w:trPr>
          <w:trHeight w:val="345"/>
        </w:trPr>
        <w:tc>
          <w:tcPr>
            <w:tcW w:w="1526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ОК-18</w:t>
            </w:r>
          </w:p>
        </w:tc>
        <w:tc>
          <w:tcPr>
            <w:tcW w:w="1984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З-1</w:t>
            </w:r>
          </w:p>
        </w:tc>
        <w:tc>
          <w:tcPr>
            <w:tcW w:w="6237" w:type="dxa"/>
          </w:tcPr>
          <w:p w:rsidR="003301F7" w:rsidRDefault="0096573E" w:rsidP="00FA6C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основ работы с информацией в глобальных компьютерных сетях и корпоративных информационных системах</w:t>
            </w:r>
          </w:p>
        </w:tc>
      </w:tr>
      <w:tr w:rsidR="003301F7" w:rsidTr="00FA6CA2">
        <w:trPr>
          <w:trHeight w:val="345"/>
        </w:trPr>
        <w:tc>
          <w:tcPr>
            <w:tcW w:w="1526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ОК-19</w:t>
            </w:r>
          </w:p>
        </w:tc>
        <w:tc>
          <w:tcPr>
            <w:tcW w:w="1984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З-1</w:t>
            </w:r>
          </w:p>
        </w:tc>
        <w:tc>
          <w:tcPr>
            <w:tcW w:w="6237" w:type="dxa"/>
          </w:tcPr>
          <w:p w:rsidR="003301F7" w:rsidRDefault="0096573E" w:rsidP="00FA6C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основ делового общения: публичные выступления, переговоры, проведение совещаний, деловой переписки, электронных коммуникаций</w:t>
            </w:r>
          </w:p>
        </w:tc>
      </w:tr>
      <w:tr w:rsidR="003301F7" w:rsidTr="00FA6CA2">
        <w:trPr>
          <w:trHeight w:val="592"/>
        </w:trPr>
        <w:tc>
          <w:tcPr>
            <w:tcW w:w="1526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ОК-20</w:t>
            </w:r>
          </w:p>
        </w:tc>
        <w:tc>
          <w:tcPr>
            <w:tcW w:w="1984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З-1</w:t>
            </w:r>
          </w:p>
        </w:tc>
        <w:tc>
          <w:tcPr>
            <w:tcW w:w="6237" w:type="dxa"/>
          </w:tcPr>
          <w:p w:rsidR="003301F7" w:rsidRDefault="0096573E" w:rsidP="00FA6C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методов выбора оптимальных управленческих решений с позиции социальной ответственности</w:t>
            </w:r>
          </w:p>
        </w:tc>
      </w:tr>
      <w:tr w:rsidR="003301F7" w:rsidTr="00FA6CA2">
        <w:trPr>
          <w:trHeight w:val="560"/>
        </w:trPr>
        <w:tc>
          <w:tcPr>
            <w:tcW w:w="1526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ПК-1</w:t>
            </w:r>
          </w:p>
        </w:tc>
        <w:tc>
          <w:tcPr>
            <w:tcW w:w="1984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З-1</w:t>
            </w:r>
          </w:p>
        </w:tc>
        <w:tc>
          <w:tcPr>
            <w:tcW w:w="6237" w:type="dxa"/>
          </w:tcPr>
          <w:p w:rsidR="003301F7" w:rsidRDefault="0096573E" w:rsidP="00FA6CA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основных этапов эволюции управленческой мысли и управления организацией</w:t>
            </w:r>
          </w:p>
        </w:tc>
      </w:tr>
      <w:tr w:rsidR="003301F7" w:rsidTr="00FA6CA2">
        <w:trPr>
          <w:trHeight w:val="1121"/>
        </w:trPr>
        <w:tc>
          <w:tcPr>
            <w:tcW w:w="1526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ПК-2</w:t>
            </w:r>
          </w:p>
        </w:tc>
        <w:tc>
          <w:tcPr>
            <w:tcW w:w="1984" w:type="dxa"/>
            <w:vAlign w:val="center"/>
          </w:tcPr>
          <w:p w:rsidR="003301F7" w:rsidRDefault="000E7AEC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З</w:t>
            </w:r>
            <w:r w:rsidR="0096573E">
              <w:t>-1</w:t>
            </w:r>
          </w:p>
        </w:tc>
        <w:tc>
          <w:tcPr>
            <w:tcW w:w="6237" w:type="dxa"/>
          </w:tcPr>
          <w:p w:rsidR="003301F7" w:rsidRDefault="0096573E" w:rsidP="00FA6CA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методов проектирования организационной структуры и распределения полномочий и ответственности на основе их делегирования при реализации целей организации</w:t>
            </w:r>
          </w:p>
        </w:tc>
      </w:tr>
      <w:tr w:rsidR="003301F7" w:rsidTr="00FA6CA2">
        <w:trPr>
          <w:trHeight w:val="375"/>
        </w:trPr>
        <w:tc>
          <w:tcPr>
            <w:tcW w:w="1526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ПК-3</w:t>
            </w:r>
          </w:p>
        </w:tc>
        <w:tc>
          <w:tcPr>
            <w:tcW w:w="1984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З-1</w:t>
            </w:r>
          </w:p>
        </w:tc>
        <w:tc>
          <w:tcPr>
            <w:tcW w:w="6237" w:type="dxa"/>
          </w:tcPr>
          <w:p w:rsidR="003301F7" w:rsidRDefault="0096573E" w:rsidP="00FA6CA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основныхпроцедур и методов управленческого контроля</w:t>
            </w:r>
          </w:p>
        </w:tc>
      </w:tr>
      <w:tr w:rsidR="003301F7" w:rsidTr="00FA6CA2">
        <w:trPr>
          <w:trHeight w:val="375"/>
        </w:trPr>
        <w:tc>
          <w:tcPr>
            <w:tcW w:w="1526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  <w:rPr>
                <w:highlight w:val="yellow"/>
              </w:rPr>
            </w:pPr>
            <w:r>
              <w:t>ПК-4</w:t>
            </w:r>
          </w:p>
        </w:tc>
        <w:tc>
          <w:tcPr>
            <w:tcW w:w="1984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З-1</w:t>
            </w:r>
          </w:p>
        </w:tc>
        <w:tc>
          <w:tcPr>
            <w:tcW w:w="6237" w:type="dxa"/>
          </w:tcPr>
          <w:p w:rsidR="003301F7" w:rsidRDefault="0096573E" w:rsidP="00FA6CA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основных теорий мотивации, лидерства и власти для решения управленческих задач</w:t>
            </w:r>
          </w:p>
        </w:tc>
      </w:tr>
      <w:tr w:rsidR="003301F7" w:rsidTr="00FA6CA2">
        <w:trPr>
          <w:trHeight w:val="375"/>
        </w:trPr>
        <w:tc>
          <w:tcPr>
            <w:tcW w:w="1526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ПК-5</w:t>
            </w:r>
          </w:p>
        </w:tc>
        <w:tc>
          <w:tcPr>
            <w:tcW w:w="1984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З-1</w:t>
            </w:r>
          </w:p>
        </w:tc>
        <w:tc>
          <w:tcPr>
            <w:tcW w:w="6237" w:type="dxa"/>
          </w:tcPr>
          <w:p w:rsidR="003301F7" w:rsidRDefault="0096573E" w:rsidP="00FA6CA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основных методов эффективной организации групповой работы на основе знания процессов групповой динамики и принципов формирования команды</w:t>
            </w:r>
          </w:p>
        </w:tc>
      </w:tr>
      <w:tr w:rsidR="003301F7" w:rsidTr="00FA6CA2">
        <w:trPr>
          <w:trHeight w:val="569"/>
        </w:trPr>
        <w:tc>
          <w:tcPr>
            <w:tcW w:w="1526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ПК-6</w:t>
            </w:r>
          </w:p>
        </w:tc>
        <w:tc>
          <w:tcPr>
            <w:tcW w:w="1984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З-1</w:t>
            </w:r>
          </w:p>
        </w:tc>
        <w:tc>
          <w:tcPr>
            <w:tcW w:w="6237" w:type="dxa"/>
          </w:tcPr>
          <w:p w:rsidR="003301F7" w:rsidRDefault="0096573E" w:rsidP="00FA6C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основных причин возникновения конфликтных ситуаций и способов их разрешения</w:t>
            </w:r>
          </w:p>
        </w:tc>
      </w:tr>
      <w:tr w:rsidR="003301F7" w:rsidTr="00FA6CA2">
        <w:trPr>
          <w:trHeight w:val="180"/>
        </w:trPr>
        <w:tc>
          <w:tcPr>
            <w:tcW w:w="1526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ПК-7</w:t>
            </w:r>
          </w:p>
        </w:tc>
        <w:tc>
          <w:tcPr>
            <w:tcW w:w="1984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З-1</w:t>
            </w:r>
          </w:p>
        </w:tc>
        <w:tc>
          <w:tcPr>
            <w:tcW w:w="6237" w:type="dxa"/>
          </w:tcPr>
          <w:p w:rsidR="003301F7" w:rsidRDefault="0096573E" w:rsidP="00FA6C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методов анализа и способов проектирования межличностных, групповых и организационных коммуникаций</w:t>
            </w:r>
          </w:p>
        </w:tc>
      </w:tr>
      <w:tr w:rsidR="003301F7" w:rsidTr="00FA6CA2">
        <w:trPr>
          <w:trHeight w:val="180"/>
        </w:trPr>
        <w:tc>
          <w:tcPr>
            <w:tcW w:w="1526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ПК-8</w:t>
            </w:r>
          </w:p>
        </w:tc>
        <w:tc>
          <w:tcPr>
            <w:tcW w:w="1984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З-1</w:t>
            </w:r>
          </w:p>
        </w:tc>
        <w:tc>
          <w:tcPr>
            <w:tcW w:w="6237" w:type="dxa"/>
          </w:tcPr>
          <w:p w:rsidR="003301F7" w:rsidRDefault="0096573E" w:rsidP="00FA6CA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методовоценки последствий принимаемых организационно-управленческих решений</w:t>
            </w:r>
          </w:p>
        </w:tc>
      </w:tr>
      <w:tr w:rsidR="003301F7" w:rsidTr="00FA6CA2">
        <w:trPr>
          <w:trHeight w:val="1135"/>
        </w:trPr>
        <w:tc>
          <w:tcPr>
            <w:tcW w:w="1526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ПК-9</w:t>
            </w:r>
          </w:p>
        </w:tc>
        <w:tc>
          <w:tcPr>
            <w:tcW w:w="1984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З-1</w:t>
            </w:r>
          </w:p>
        </w:tc>
        <w:tc>
          <w:tcPr>
            <w:tcW w:w="6237" w:type="dxa"/>
          </w:tcPr>
          <w:p w:rsidR="003301F7" w:rsidRDefault="0096573E" w:rsidP="00FA6CA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основных методов стратегического анализавзаимосвязи между функциональными стратегиями компаний, используемых с целью подготовки сбаланси</w:t>
            </w:r>
            <w:r w:rsidR="00D37B01">
              <w:rPr>
                <w:rFonts w:ascii="Times New Roman" w:hAnsi="Times New Roman" w:cs="Times New Roman"/>
                <w:sz w:val="24"/>
                <w:szCs w:val="24"/>
              </w:rPr>
              <w:t>рованных управленческих решений</w:t>
            </w:r>
          </w:p>
        </w:tc>
      </w:tr>
      <w:tr w:rsidR="003301F7" w:rsidTr="00FA6CA2">
        <w:trPr>
          <w:trHeight w:val="180"/>
        </w:trPr>
        <w:tc>
          <w:tcPr>
            <w:tcW w:w="1526" w:type="dxa"/>
            <w:vMerge w:val="restart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ПК-10</w:t>
            </w:r>
          </w:p>
        </w:tc>
        <w:tc>
          <w:tcPr>
            <w:tcW w:w="1984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З-1</w:t>
            </w:r>
          </w:p>
        </w:tc>
        <w:tc>
          <w:tcPr>
            <w:tcW w:w="6237" w:type="dxa"/>
          </w:tcPr>
          <w:p w:rsidR="003301F7" w:rsidRDefault="0096573E" w:rsidP="00FA6CA2">
            <w:pPr>
              <w:tabs>
                <w:tab w:val="left" w:pos="1134"/>
                <w:tab w:val="right" w:leader="underscore" w:pos="9639"/>
              </w:tabs>
              <w:jc w:val="both"/>
            </w:pPr>
            <w:r>
              <w:t>Знание методов участия в разработке маркетинговой стратегии организаций</w:t>
            </w:r>
          </w:p>
        </w:tc>
      </w:tr>
      <w:tr w:rsidR="003301F7" w:rsidTr="00FA6CA2">
        <w:trPr>
          <w:trHeight w:val="868"/>
        </w:trPr>
        <w:tc>
          <w:tcPr>
            <w:tcW w:w="1526" w:type="dxa"/>
            <w:vMerge/>
            <w:vAlign w:val="center"/>
          </w:tcPr>
          <w:p w:rsidR="003301F7" w:rsidRDefault="003301F7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З-2</w:t>
            </w:r>
          </w:p>
        </w:tc>
        <w:tc>
          <w:tcPr>
            <w:tcW w:w="6237" w:type="dxa"/>
          </w:tcPr>
          <w:p w:rsidR="003301F7" w:rsidRDefault="0096573E" w:rsidP="00FA6CA2">
            <w:pPr>
              <w:tabs>
                <w:tab w:val="left" w:pos="1134"/>
                <w:tab w:val="right" w:leader="underscore" w:pos="9639"/>
              </w:tabs>
              <w:jc w:val="both"/>
            </w:pPr>
            <w:r>
              <w:t>Знание основ планирования и осуществления мероприятий, направленных на реализацию маркетинговой стратегии организации</w:t>
            </w:r>
          </w:p>
        </w:tc>
      </w:tr>
      <w:tr w:rsidR="003301F7" w:rsidTr="00FA6CA2">
        <w:trPr>
          <w:trHeight w:val="180"/>
        </w:trPr>
        <w:tc>
          <w:tcPr>
            <w:tcW w:w="1526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ПК-12</w:t>
            </w:r>
          </w:p>
        </w:tc>
        <w:tc>
          <w:tcPr>
            <w:tcW w:w="1984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snapToGrid w:val="0"/>
              <w:jc w:val="center"/>
            </w:pPr>
            <w:r>
              <w:t>З-1</w:t>
            </w:r>
          </w:p>
        </w:tc>
        <w:tc>
          <w:tcPr>
            <w:tcW w:w="6237" w:type="dxa"/>
          </w:tcPr>
          <w:p w:rsidR="003301F7" w:rsidRDefault="0096573E" w:rsidP="00FA6CA2">
            <w:pPr>
              <w:pStyle w:val="a9"/>
              <w:spacing w:after="0"/>
              <w:jc w:val="both"/>
            </w:pPr>
            <w:r>
              <w:t xml:space="preserve">Знание методов количественного анализа и инвестиционного моделирования с целью повышения стоимости компании </w:t>
            </w:r>
          </w:p>
        </w:tc>
      </w:tr>
      <w:tr w:rsidR="003301F7" w:rsidTr="00FA6CA2">
        <w:trPr>
          <w:trHeight w:val="180"/>
        </w:trPr>
        <w:tc>
          <w:tcPr>
            <w:tcW w:w="1526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ПК-13</w:t>
            </w:r>
          </w:p>
        </w:tc>
        <w:tc>
          <w:tcPr>
            <w:tcW w:w="1984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З-1</w:t>
            </w:r>
          </w:p>
        </w:tc>
        <w:tc>
          <w:tcPr>
            <w:tcW w:w="6237" w:type="dxa"/>
          </w:tcPr>
          <w:p w:rsidR="00D37B01" w:rsidRDefault="0096573E" w:rsidP="00856C7B">
            <w:pPr>
              <w:tabs>
                <w:tab w:val="left" w:pos="1134"/>
                <w:tab w:val="right" w:leader="underscore" w:pos="9639"/>
              </w:tabs>
              <w:jc w:val="both"/>
            </w:pPr>
            <w:r>
              <w:t>Знание методов разработки стратегии управления человеческими ресурсами организаций, планировать и осуществлять мероприятия, направленные на ее реализацию</w:t>
            </w:r>
          </w:p>
        </w:tc>
      </w:tr>
      <w:tr w:rsidR="003301F7" w:rsidTr="00FA6CA2">
        <w:trPr>
          <w:trHeight w:val="180"/>
        </w:trPr>
        <w:tc>
          <w:tcPr>
            <w:tcW w:w="1526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ПК-14</w:t>
            </w:r>
          </w:p>
        </w:tc>
        <w:tc>
          <w:tcPr>
            <w:tcW w:w="1984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З-1</w:t>
            </w:r>
          </w:p>
        </w:tc>
        <w:tc>
          <w:tcPr>
            <w:tcW w:w="6237" w:type="dxa"/>
          </w:tcPr>
          <w:p w:rsidR="003301F7" w:rsidRDefault="0096573E" w:rsidP="00FA6CA2">
            <w:pPr>
              <w:tabs>
                <w:tab w:val="left" w:pos="1134"/>
                <w:tab w:val="right" w:leader="underscore" w:pos="9639"/>
              </w:tabs>
              <w:jc w:val="both"/>
            </w:pPr>
            <w:r>
              <w:t>Знание современных технологий управления персоналом</w:t>
            </w:r>
          </w:p>
        </w:tc>
      </w:tr>
      <w:tr w:rsidR="003301F7" w:rsidTr="00FA6CA2">
        <w:trPr>
          <w:trHeight w:val="850"/>
        </w:trPr>
        <w:tc>
          <w:tcPr>
            <w:tcW w:w="1526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ПК-15</w:t>
            </w:r>
          </w:p>
        </w:tc>
        <w:tc>
          <w:tcPr>
            <w:tcW w:w="1984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З-1</w:t>
            </w:r>
          </w:p>
        </w:tc>
        <w:tc>
          <w:tcPr>
            <w:tcW w:w="6237" w:type="dxa"/>
          </w:tcPr>
          <w:p w:rsidR="003301F7" w:rsidRDefault="0096573E" w:rsidP="00FA6CA2">
            <w:pPr>
              <w:tabs>
                <w:tab w:val="left" w:pos="1134"/>
                <w:tab w:val="right" w:leader="underscore" w:pos="9639"/>
              </w:tabs>
              <w:jc w:val="both"/>
            </w:pPr>
            <w:r>
              <w:t>Знание методов и инструментария стратегического менеджмента для разработки конкурентной стратегии организации</w:t>
            </w:r>
          </w:p>
        </w:tc>
      </w:tr>
      <w:tr w:rsidR="003301F7" w:rsidTr="00FA6CA2">
        <w:trPr>
          <w:trHeight w:val="180"/>
        </w:trPr>
        <w:tc>
          <w:tcPr>
            <w:tcW w:w="1526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ПК-16</w:t>
            </w:r>
          </w:p>
        </w:tc>
        <w:tc>
          <w:tcPr>
            <w:tcW w:w="1984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З-1</w:t>
            </w:r>
          </w:p>
        </w:tc>
        <w:tc>
          <w:tcPr>
            <w:tcW w:w="6237" w:type="dxa"/>
          </w:tcPr>
          <w:p w:rsidR="003301F7" w:rsidRDefault="0096573E" w:rsidP="00FA6CA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основных аспектов корпоративной социальной ответственности при разработке и реализации стратегии организации;</w:t>
            </w:r>
          </w:p>
        </w:tc>
      </w:tr>
      <w:tr w:rsidR="003301F7" w:rsidTr="00FA6CA2">
        <w:trPr>
          <w:trHeight w:val="180"/>
        </w:trPr>
        <w:tc>
          <w:tcPr>
            <w:tcW w:w="1526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ПК-18</w:t>
            </w:r>
          </w:p>
        </w:tc>
        <w:tc>
          <w:tcPr>
            <w:tcW w:w="1984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З-1</w:t>
            </w:r>
          </w:p>
        </w:tc>
        <w:tc>
          <w:tcPr>
            <w:tcW w:w="6237" w:type="dxa"/>
          </w:tcPr>
          <w:p w:rsidR="003301F7" w:rsidRDefault="0096573E" w:rsidP="00FA6CA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основных методов принятия стратегических в управлении операционной (производственной) деятельностью организации</w:t>
            </w:r>
          </w:p>
        </w:tc>
      </w:tr>
      <w:tr w:rsidR="003301F7" w:rsidTr="00FA6CA2">
        <w:trPr>
          <w:trHeight w:val="180"/>
        </w:trPr>
        <w:tc>
          <w:tcPr>
            <w:tcW w:w="1526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ПК-21</w:t>
            </w:r>
          </w:p>
        </w:tc>
        <w:tc>
          <w:tcPr>
            <w:tcW w:w="1984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З-1</w:t>
            </w:r>
          </w:p>
        </w:tc>
        <w:tc>
          <w:tcPr>
            <w:tcW w:w="6237" w:type="dxa"/>
          </w:tcPr>
          <w:p w:rsidR="003301F7" w:rsidRDefault="0096573E" w:rsidP="00FA6CA2">
            <w:pPr>
              <w:tabs>
                <w:tab w:val="left" w:pos="1134"/>
                <w:tab w:val="right" w:leader="underscore" w:pos="9639"/>
              </w:tabs>
              <w:jc w:val="both"/>
            </w:pPr>
            <w:r>
              <w:t>Знание форм и методов участия во внедрении технологических и продуктовых инноваций</w:t>
            </w:r>
          </w:p>
        </w:tc>
      </w:tr>
      <w:tr w:rsidR="003301F7" w:rsidTr="00FA6CA2">
        <w:trPr>
          <w:trHeight w:val="180"/>
        </w:trPr>
        <w:tc>
          <w:tcPr>
            <w:tcW w:w="1526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ПК-23</w:t>
            </w:r>
          </w:p>
        </w:tc>
        <w:tc>
          <w:tcPr>
            <w:tcW w:w="1984" w:type="dxa"/>
            <w:vAlign w:val="center"/>
          </w:tcPr>
          <w:p w:rsidR="003301F7" w:rsidRDefault="0096573E" w:rsidP="000E7AEC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3</w:t>
            </w:r>
            <w:r w:rsidR="000E7AEC">
              <w:t>-</w:t>
            </w:r>
            <w:r>
              <w:t>1</w:t>
            </w:r>
          </w:p>
        </w:tc>
        <w:tc>
          <w:tcPr>
            <w:tcW w:w="6237" w:type="dxa"/>
          </w:tcPr>
          <w:p w:rsidR="003301F7" w:rsidRDefault="0096573E" w:rsidP="00FA6CA2">
            <w:pPr>
              <w:jc w:val="both"/>
            </w:pPr>
            <w:r>
              <w:t>Знание современных систем управления качеством и обеспечения конкурентоспособности</w:t>
            </w:r>
          </w:p>
        </w:tc>
      </w:tr>
      <w:tr w:rsidR="003301F7" w:rsidTr="00FA6CA2">
        <w:trPr>
          <w:trHeight w:val="180"/>
        </w:trPr>
        <w:tc>
          <w:tcPr>
            <w:tcW w:w="1526" w:type="dxa"/>
            <w:vMerge w:val="restart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ПК-29</w:t>
            </w:r>
          </w:p>
        </w:tc>
        <w:tc>
          <w:tcPr>
            <w:tcW w:w="1984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З-1</w:t>
            </w:r>
          </w:p>
        </w:tc>
        <w:tc>
          <w:tcPr>
            <w:tcW w:w="6237" w:type="dxa"/>
          </w:tcPr>
          <w:p w:rsidR="003301F7" w:rsidRDefault="0096573E" w:rsidP="00FA6CA2">
            <w:pPr>
              <w:tabs>
                <w:tab w:val="left" w:pos="1134"/>
                <w:tab w:val="right" w:leader="underscore" w:pos="9639"/>
              </w:tabs>
              <w:jc w:val="both"/>
            </w:pPr>
            <w:r>
              <w:t>Знание методов анализа поведения потребителей экономических благ</w:t>
            </w:r>
          </w:p>
        </w:tc>
      </w:tr>
      <w:tr w:rsidR="003301F7" w:rsidTr="00FA6CA2">
        <w:trPr>
          <w:trHeight w:val="180"/>
        </w:trPr>
        <w:tc>
          <w:tcPr>
            <w:tcW w:w="1526" w:type="dxa"/>
            <w:vMerge/>
            <w:vAlign w:val="center"/>
          </w:tcPr>
          <w:p w:rsidR="003301F7" w:rsidRDefault="003301F7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З-2</w:t>
            </w:r>
          </w:p>
        </w:tc>
        <w:tc>
          <w:tcPr>
            <w:tcW w:w="6237" w:type="dxa"/>
          </w:tcPr>
          <w:p w:rsidR="003301F7" w:rsidRDefault="0096573E" w:rsidP="00FA6CA2">
            <w:pPr>
              <w:tabs>
                <w:tab w:val="left" w:pos="1134"/>
                <w:tab w:val="right" w:leader="underscore" w:pos="9639"/>
              </w:tabs>
              <w:jc w:val="both"/>
            </w:pPr>
            <w:r>
              <w:t>Знание методов формирования спроса</w:t>
            </w:r>
          </w:p>
        </w:tc>
      </w:tr>
      <w:tr w:rsidR="003301F7" w:rsidTr="00FA6CA2">
        <w:trPr>
          <w:trHeight w:val="180"/>
        </w:trPr>
        <w:tc>
          <w:tcPr>
            <w:tcW w:w="1526" w:type="dxa"/>
            <w:vMerge w:val="restart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ПК-30</w:t>
            </w:r>
          </w:p>
        </w:tc>
        <w:tc>
          <w:tcPr>
            <w:tcW w:w="1984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З-1</w:t>
            </w:r>
          </w:p>
        </w:tc>
        <w:tc>
          <w:tcPr>
            <w:tcW w:w="6237" w:type="dxa"/>
          </w:tcPr>
          <w:p w:rsidR="003301F7" w:rsidRDefault="0096573E" w:rsidP="00FA6CA2">
            <w:pPr>
              <w:tabs>
                <w:tab w:val="left" w:pos="1134"/>
                <w:tab w:val="right" w:leader="underscore" w:pos="9639"/>
              </w:tabs>
              <w:jc w:val="both"/>
            </w:pPr>
            <w:r>
              <w:t>Знание экономических основ поведения организаций, моделей различных структур рынков</w:t>
            </w:r>
          </w:p>
        </w:tc>
      </w:tr>
      <w:tr w:rsidR="003301F7" w:rsidTr="00FA6CA2">
        <w:trPr>
          <w:trHeight w:val="180"/>
        </w:trPr>
        <w:tc>
          <w:tcPr>
            <w:tcW w:w="1526" w:type="dxa"/>
            <w:vMerge/>
            <w:vAlign w:val="center"/>
          </w:tcPr>
          <w:p w:rsidR="003301F7" w:rsidRDefault="003301F7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З-2</w:t>
            </w:r>
          </w:p>
        </w:tc>
        <w:tc>
          <w:tcPr>
            <w:tcW w:w="6237" w:type="dxa"/>
          </w:tcPr>
          <w:p w:rsidR="003301F7" w:rsidRDefault="0096573E" w:rsidP="00FA6CA2">
            <w:pPr>
              <w:tabs>
                <w:tab w:val="left" w:pos="1134"/>
                <w:tab w:val="right" w:leader="underscore" w:pos="9639"/>
              </w:tabs>
              <w:jc w:val="both"/>
            </w:pPr>
            <w:r>
              <w:t>Знание методов анализа конкурентной среды отрасли</w:t>
            </w:r>
          </w:p>
        </w:tc>
      </w:tr>
      <w:tr w:rsidR="003301F7" w:rsidTr="00FA6CA2">
        <w:trPr>
          <w:trHeight w:val="876"/>
        </w:trPr>
        <w:tc>
          <w:tcPr>
            <w:tcW w:w="1526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ПК-31</w:t>
            </w:r>
          </w:p>
        </w:tc>
        <w:tc>
          <w:tcPr>
            <w:tcW w:w="1984" w:type="dxa"/>
            <w:vAlign w:val="center"/>
          </w:tcPr>
          <w:p w:rsidR="003301F7" w:rsidRDefault="000E7AEC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З</w:t>
            </w:r>
            <w:r w:rsidR="0096573E">
              <w:t>-1</w:t>
            </w:r>
          </w:p>
        </w:tc>
        <w:tc>
          <w:tcPr>
            <w:tcW w:w="6237" w:type="dxa"/>
          </w:tcPr>
          <w:p w:rsidR="003301F7" w:rsidRDefault="0096573E" w:rsidP="00FA6CA2">
            <w:pPr>
              <w:tabs>
                <w:tab w:val="left" w:pos="1134"/>
                <w:tab w:val="right" w:leader="underscore" w:pos="9639"/>
              </w:tabs>
              <w:jc w:val="both"/>
            </w:pPr>
            <w:r>
              <w:t>Знание количественных и качественных методов анализа при принятии управленческих решений и построения организационно-управленческих моделей</w:t>
            </w:r>
          </w:p>
        </w:tc>
      </w:tr>
      <w:tr w:rsidR="003301F7" w:rsidTr="00FA6CA2">
        <w:trPr>
          <w:trHeight w:val="180"/>
        </w:trPr>
        <w:tc>
          <w:tcPr>
            <w:tcW w:w="1526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ПК-33</w:t>
            </w:r>
          </w:p>
        </w:tc>
        <w:tc>
          <w:tcPr>
            <w:tcW w:w="1984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З-1</w:t>
            </w:r>
          </w:p>
        </w:tc>
        <w:tc>
          <w:tcPr>
            <w:tcW w:w="6237" w:type="dxa"/>
          </w:tcPr>
          <w:p w:rsidR="003301F7" w:rsidRDefault="0096573E" w:rsidP="00FA6CA2">
            <w:pPr>
              <w:tabs>
                <w:tab w:val="left" w:pos="1134"/>
                <w:tab w:val="right" w:leader="underscore" w:pos="9639"/>
              </w:tabs>
              <w:jc w:val="both"/>
            </w:pPr>
            <w:r>
              <w:t>Знание средств программного обеспечения анализа и количественного моделирования систем управления</w:t>
            </w:r>
          </w:p>
        </w:tc>
      </w:tr>
      <w:tr w:rsidR="003301F7" w:rsidTr="00FA6CA2">
        <w:trPr>
          <w:trHeight w:val="180"/>
        </w:trPr>
        <w:tc>
          <w:tcPr>
            <w:tcW w:w="1526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ПК-34</w:t>
            </w:r>
          </w:p>
        </w:tc>
        <w:tc>
          <w:tcPr>
            <w:tcW w:w="1984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З-1</w:t>
            </w:r>
          </w:p>
        </w:tc>
        <w:tc>
          <w:tcPr>
            <w:tcW w:w="6237" w:type="dxa"/>
          </w:tcPr>
          <w:p w:rsidR="003301F7" w:rsidRDefault="0096573E" w:rsidP="00FA6CA2">
            <w:pPr>
              <w:tabs>
                <w:tab w:val="left" w:pos="1134"/>
                <w:tab w:val="right" w:leader="underscore" w:pos="9639"/>
              </w:tabs>
              <w:jc w:val="both"/>
            </w:pPr>
            <w:r>
              <w:t>Знание методов и программных средств обработки деловой информации, методов взаимодействия со службами информационных технологий и эффективного использования корпоративных информационных систем</w:t>
            </w:r>
          </w:p>
        </w:tc>
      </w:tr>
      <w:tr w:rsidR="003301F7" w:rsidTr="00FA6CA2">
        <w:trPr>
          <w:trHeight w:val="180"/>
        </w:trPr>
        <w:tc>
          <w:tcPr>
            <w:tcW w:w="1526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ПК-42</w:t>
            </w:r>
          </w:p>
        </w:tc>
        <w:tc>
          <w:tcPr>
            <w:tcW w:w="1984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З-1</w:t>
            </w:r>
          </w:p>
        </w:tc>
        <w:tc>
          <w:tcPr>
            <w:tcW w:w="6237" w:type="dxa"/>
          </w:tcPr>
          <w:p w:rsidR="003301F7" w:rsidRDefault="0096573E" w:rsidP="00FA6CA2">
            <w:pPr>
              <w:tabs>
                <w:tab w:val="left" w:pos="1134"/>
                <w:tab w:val="right" w:leader="underscore" w:pos="9639"/>
              </w:tabs>
              <w:jc w:val="both"/>
            </w:pPr>
            <w:r>
              <w:t>Знание типичных рыночных рисков и нормативных правовых методов ихучета при принятии управленческих решений</w:t>
            </w:r>
          </w:p>
        </w:tc>
      </w:tr>
      <w:tr w:rsidR="003301F7" w:rsidTr="00FA6CA2">
        <w:trPr>
          <w:trHeight w:val="585"/>
        </w:trPr>
        <w:tc>
          <w:tcPr>
            <w:tcW w:w="1526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ПК-45</w:t>
            </w:r>
          </w:p>
        </w:tc>
        <w:tc>
          <w:tcPr>
            <w:tcW w:w="1984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З-1</w:t>
            </w:r>
          </w:p>
        </w:tc>
        <w:tc>
          <w:tcPr>
            <w:tcW w:w="6237" w:type="dxa"/>
          </w:tcPr>
          <w:p w:rsidR="003301F7" w:rsidRDefault="0096573E" w:rsidP="00FA6CA2">
            <w:pPr>
              <w:pStyle w:val="a9"/>
              <w:spacing w:after="0"/>
              <w:jc w:val="both"/>
            </w:pPr>
            <w:r>
              <w:t>Знание техники финансового планирования и прогнозирования</w:t>
            </w:r>
          </w:p>
        </w:tc>
      </w:tr>
      <w:tr w:rsidR="003301F7" w:rsidTr="00FA6CA2">
        <w:trPr>
          <w:trHeight w:val="589"/>
        </w:trPr>
        <w:tc>
          <w:tcPr>
            <w:tcW w:w="1526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ПК-46</w:t>
            </w:r>
          </w:p>
        </w:tc>
        <w:tc>
          <w:tcPr>
            <w:tcW w:w="1984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З-1</w:t>
            </w:r>
          </w:p>
        </w:tc>
        <w:tc>
          <w:tcPr>
            <w:tcW w:w="6237" w:type="dxa"/>
          </w:tcPr>
          <w:p w:rsidR="003301F7" w:rsidRDefault="0096573E" w:rsidP="00FA6CA2">
            <w:pPr>
              <w:tabs>
                <w:tab w:val="left" w:pos="1134"/>
                <w:tab w:val="right" w:leader="underscore" w:pos="9639"/>
              </w:tabs>
              <w:jc w:val="both"/>
            </w:pPr>
            <w:r>
              <w:t>Знание роли финансовых рынков и институтов, методов анализа различных финансовых инструментов</w:t>
            </w:r>
          </w:p>
        </w:tc>
      </w:tr>
      <w:tr w:rsidR="003301F7" w:rsidTr="00FA6CA2">
        <w:trPr>
          <w:trHeight w:val="293"/>
        </w:trPr>
        <w:tc>
          <w:tcPr>
            <w:tcW w:w="1526" w:type="dxa"/>
            <w:vMerge w:val="restart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ПК-48</w:t>
            </w:r>
          </w:p>
        </w:tc>
        <w:tc>
          <w:tcPr>
            <w:tcW w:w="1984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З-1</w:t>
            </w:r>
          </w:p>
        </w:tc>
        <w:tc>
          <w:tcPr>
            <w:tcW w:w="6237" w:type="dxa"/>
          </w:tcPr>
          <w:p w:rsidR="003301F7" w:rsidRDefault="0096573E" w:rsidP="00FA6CA2">
            <w:pPr>
              <w:tabs>
                <w:tab w:val="left" w:pos="1134"/>
                <w:tab w:val="right" w:leader="underscore" w:pos="9639"/>
              </w:tabs>
              <w:jc w:val="both"/>
            </w:pPr>
            <w:r>
              <w:t>Знание способов нахождения и оценки новых рыночных возможностей</w:t>
            </w:r>
          </w:p>
        </w:tc>
      </w:tr>
      <w:tr w:rsidR="003301F7" w:rsidTr="00FA6CA2">
        <w:trPr>
          <w:trHeight w:val="292"/>
        </w:trPr>
        <w:tc>
          <w:tcPr>
            <w:tcW w:w="1526" w:type="dxa"/>
            <w:vMerge/>
            <w:vAlign w:val="center"/>
          </w:tcPr>
          <w:p w:rsidR="003301F7" w:rsidRDefault="003301F7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З-2</w:t>
            </w:r>
          </w:p>
        </w:tc>
        <w:tc>
          <w:tcPr>
            <w:tcW w:w="6237" w:type="dxa"/>
          </w:tcPr>
          <w:p w:rsidR="003301F7" w:rsidRDefault="0096573E" w:rsidP="00FA6CA2">
            <w:pPr>
              <w:tabs>
                <w:tab w:val="left" w:pos="1134"/>
                <w:tab w:val="right" w:leader="underscore" w:pos="9639"/>
              </w:tabs>
              <w:jc w:val="both"/>
            </w:pPr>
            <w:r>
              <w:t>Знание принципов формулирования бизнес-идеи</w:t>
            </w:r>
          </w:p>
        </w:tc>
      </w:tr>
    </w:tbl>
    <w:p w:rsidR="003301F7" w:rsidRDefault="003301F7">
      <w:pPr>
        <w:tabs>
          <w:tab w:val="left" w:pos="1134"/>
          <w:tab w:val="right" w:leader="underscore" w:pos="9639"/>
        </w:tabs>
        <w:ind w:left="1134" w:hanging="283"/>
      </w:pPr>
    </w:p>
    <w:p w:rsidR="003301F7" w:rsidRDefault="00856C7B" w:rsidP="008D778F">
      <w:pPr>
        <w:numPr>
          <w:ilvl w:val="0"/>
          <w:numId w:val="8"/>
        </w:numPr>
        <w:tabs>
          <w:tab w:val="left" w:pos="1134"/>
          <w:tab w:val="right" w:leader="underscore" w:pos="9639"/>
        </w:tabs>
        <w:spacing w:after="120"/>
      </w:pPr>
      <w:r>
        <w:t>Уметь: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701"/>
        <w:gridCol w:w="6520"/>
      </w:tblGrid>
      <w:tr w:rsidR="00FA6CA2" w:rsidTr="00FA6CA2">
        <w:tc>
          <w:tcPr>
            <w:tcW w:w="1526" w:type="dxa"/>
            <w:vAlign w:val="center"/>
          </w:tcPr>
          <w:p w:rsidR="00FA6CA2" w:rsidRDefault="00FA6CA2" w:rsidP="001865A4">
            <w:pPr>
              <w:ind w:right="-142"/>
              <w:jc w:val="center"/>
            </w:pPr>
            <w:r>
              <w:t>Индекс компетенции</w:t>
            </w:r>
          </w:p>
        </w:tc>
        <w:tc>
          <w:tcPr>
            <w:tcW w:w="1701" w:type="dxa"/>
            <w:vAlign w:val="center"/>
          </w:tcPr>
          <w:p w:rsidR="00FA6CA2" w:rsidRDefault="00FA6CA2" w:rsidP="001865A4">
            <w:pPr>
              <w:ind w:right="-142"/>
              <w:jc w:val="center"/>
            </w:pPr>
            <w:r>
              <w:t>Индекс образовательного результата</w:t>
            </w:r>
          </w:p>
        </w:tc>
        <w:tc>
          <w:tcPr>
            <w:tcW w:w="6520" w:type="dxa"/>
            <w:vAlign w:val="center"/>
          </w:tcPr>
          <w:p w:rsidR="00FA6CA2" w:rsidRDefault="00FA6CA2" w:rsidP="001865A4">
            <w:pPr>
              <w:tabs>
                <w:tab w:val="left" w:pos="1134"/>
                <w:tab w:val="right" w:leader="underscore" w:pos="9639"/>
              </w:tabs>
              <w:ind w:left="-567" w:right="-142" w:firstLine="567"/>
              <w:jc w:val="center"/>
            </w:pPr>
            <w:r>
              <w:t>Образовательный результат</w:t>
            </w:r>
          </w:p>
        </w:tc>
      </w:tr>
      <w:tr w:rsidR="003301F7" w:rsidTr="008D778F">
        <w:trPr>
          <w:trHeight w:val="297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ОК-5</w:t>
            </w:r>
          </w:p>
        </w:tc>
        <w:tc>
          <w:tcPr>
            <w:tcW w:w="1701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У-1</w:t>
            </w:r>
          </w:p>
        </w:tc>
        <w:tc>
          <w:tcPr>
            <w:tcW w:w="6520" w:type="dxa"/>
          </w:tcPr>
          <w:p w:rsidR="003301F7" w:rsidRDefault="0096573E" w:rsidP="00856C7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воспринимать, обобщать и анализировать информацию о внешней и внутренней среде, устанавливать цели и путей ее достижения</w:t>
            </w:r>
          </w:p>
        </w:tc>
      </w:tr>
      <w:tr w:rsidR="003301F7" w:rsidTr="008D778F">
        <w:trPr>
          <w:trHeight w:val="297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ОК-6</w:t>
            </w:r>
          </w:p>
        </w:tc>
        <w:tc>
          <w:tcPr>
            <w:tcW w:w="1701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У-1</w:t>
            </w:r>
          </w:p>
        </w:tc>
        <w:tc>
          <w:tcPr>
            <w:tcW w:w="6520" w:type="dxa"/>
          </w:tcPr>
          <w:p w:rsidR="00D37B01" w:rsidRDefault="0096573E" w:rsidP="00856C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логически верно, аргументированно и ясно строить устную и письменную речь</w:t>
            </w:r>
          </w:p>
        </w:tc>
      </w:tr>
      <w:tr w:rsidR="003301F7" w:rsidTr="008D778F">
        <w:trPr>
          <w:trHeight w:val="297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ОК-7</w:t>
            </w:r>
          </w:p>
        </w:tc>
        <w:tc>
          <w:tcPr>
            <w:tcW w:w="1701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У-1</w:t>
            </w:r>
          </w:p>
        </w:tc>
        <w:tc>
          <w:tcPr>
            <w:tcW w:w="6520" w:type="dxa"/>
          </w:tcPr>
          <w:p w:rsidR="003301F7" w:rsidRDefault="0096573E" w:rsidP="00856C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 взаимопонимание с коллегами, работе в коллективе при решении управленческих задач</w:t>
            </w:r>
          </w:p>
        </w:tc>
      </w:tr>
      <w:tr w:rsidR="003301F7" w:rsidTr="008D778F">
        <w:trPr>
          <w:trHeight w:val="297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ОК-8</w:t>
            </w:r>
          </w:p>
        </w:tc>
        <w:tc>
          <w:tcPr>
            <w:tcW w:w="1701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У-1</w:t>
            </w:r>
          </w:p>
        </w:tc>
        <w:tc>
          <w:tcPr>
            <w:tcW w:w="6520" w:type="dxa"/>
          </w:tcPr>
          <w:p w:rsidR="003301F7" w:rsidRDefault="0096573E" w:rsidP="00856C7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Умениенаходить оптимальные организационно-управленческие решения и готовность нести за них ответственность</w:t>
            </w:r>
          </w:p>
        </w:tc>
      </w:tr>
      <w:tr w:rsidR="003301F7" w:rsidTr="008D778F">
        <w:trPr>
          <w:trHeight w:val="297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ОК-9</w:t>
            </w:r>
          </w:p>
        </w:tc>
        <w:tc>
          <w:tcPr>
            <w:tcW w:w="1701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У-1</w:t>
            </w:r>
          </w:p>
        </w:tc>
        <w:tc>
          <w:tcPr>
            <w:tcW w:w="6520" w:type="dxa"/>
          </w:tcPr>
          <w:p w:rsidR="003301F7" w:rsidRDefault="0096573E" w:rsidP="00856C7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нормативные правовые документы в своей деятельности</w:t>
            </w:r>
          </w:p>
        </w:tc>
      </w:tr>
      <w:tr w:rsidR="003301F7" w:rsidTr="008D778F">
        <w:trPr>
          <w:trHeight w:val="375"/>
        </w:trPr>
        <w:tc>
          <w:tcPr>
            <w:tcW w:w="1526" w:type="dxa"/>
            <w:vAlign w:val="center"/>
          </w:tcPr>
          <w:p w:rsidR="003301F7" w:rsidRDefault="0096573E" w:rsidP="008D77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ОК-10</w:t>
            </w:r>
          </w:p>
        </w:tc>
        <w:tc>
          <w:tcPr>
            <w:tcW w:w="1701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У-1</w:t>
            </w:r>
          </w:p>
        </w:tc>
        <w:tc>
          <w:tcPr>
            <w:tcW w:w="6520" w:type="dxa"/>
          </w:tcPr>
          <w:p w:rsidR="003301F7" w:rsidRDefault="0096573E" w:rsidP="00856C7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нормативные правовые документы в своей деятельности</w:t>
            </w:r>
          </w:p>
        </w:tc>
      </w:tr>
      <w:tr w:rsidR="003301F7" w:rsidTr="008D778F">
        <w:trPr>
          <w:trHeight w:val="375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ОК-12</w:t>
            </w:r>
          </w:p>
        </w:tc>
        <w:tc>
          <w:tcPr>
            <w:tcW w:w="1701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У-1</w:t>
            </w:r>
          </w:p>
        </w:tc>
        <w:tc>
          <w:tcPr>
            <w:tcW w:w="6520" w:type="dxa"/>
          </w:tcPr>
          <w:p w:rsidR="003301F7" w:rsidRDefault="0096573E" w:rsidP="00856C7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воспринимать значимость своей будущей профессии и учитывать необходимость высокой мотивации к выполнению профессиональной деятельности</w:t>
            </w:r>
          </w:p>
        </w:tc>
      </w:tr>
      <w:tr w:rsidR="003301F7" w:rsidTr="008D778F">
        <w:trPr>
          <w:trHeight w:val="375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  <w:rPr>
                <w:highlight w:val="yellow"/>
              </w:rPr>
            </w:pPr>
            <w:r>
              <w:t>ОК-13</w:t>
            </w:r>
          </w:p>
        </w:tc>
        <w:tc>
          <w:tcPr>
            <w:tcW w:w="1701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У-1</w:t>
            </w:r>
          </w:p>
        </w:tc>
        <w:tc>
          <w:tcPr>
            <w:tcW w:w="6520" w:type="dxa"/>
          </w:tcPr>
          <w:p w:rsidR="003301F7" w:rsidRDefault="0096573E" w:rsidP="00856C7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социально значимые проблемы и процессы</w:t>
            </w:r>
          </w:p>
        </w:tc>
      </w:tr>
      <w:tr w:rsidR="003301F7" w:rsidTr="008D778F">
        <w:trPr>
          <w:trHeight w:val="375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ОК-17</w:t>
            </w:r>
          </w:p>
        </w:tc>
        <w:tc>
          <w:tcPr>
            <w:tcW w:w="1701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У-1</w:t>
            </w:r>
          </w:p>
        </w:tc>
        <w:tc>
          <w:tcPr>
            <w:tcW w:w="6520" w:type="dxa"/>
          </w:tcPr>
          <w:p w:rsidR="003301F7" w:rsidRDefault="0096573E" w:rsidP="00856C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основные методы, способы и средства получения, хранения, переработки информации, навыки работы с компьютером как средством управления информацией</w:t>
            </w:r>
          </w:p>
        </w:tc>
      </w:tr>
      <w:tr w:rsidR="003301F7" w:rsidTr="008D778F">
        <w:trPr>
          <w:trHeight w:val="375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ОК-18</w:t>
            </w:r>
          </w:p>
        </w:tc>
        <w:tc>
          <w:tcPr>
            <w:tcW w:w="1701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У-1</w:t>
            </w:r>
          </w:p>
        </w:tc>
        <w:tc>
          <w:tcPr>
            <w:tcW w:w="6520" w:type="dxa"/>
          </w:tcPr>
          <w:p w:rsidR="003301F7" w:rsidRDefault="0096573E" w:rsidP="00856C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информацией в глобальных компьютерных сетях и корпоративных информационных системах</w:t>
            </w:r>
          </w:p>
        </w:tc>
      </w:tr>
      <w:tr w:rsidR="003301F7" w:rsidTr="008D778F">
        <w:trPr>
          <w:trHeight w:val="375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  <w:rPr>
                <w:highlight w:val="yellow"/>
              </w:rPr>
            </w:pPr>
            <w:r>
              <w:t>ОК-19</w:t>
            </w:r>
          </w:p>
        </w:tc>
        <w:tc>
          <w:tcPr>
            <w:tcW w:w="1701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У-1</w:t>
            </w:r>
          </w:p>
        </w:tc>
        <w:tc>
          <w:tcPr>
            <w:tcW w:w="6520" w:type="dxa"/>
          </w:tcPr>
          <w:p w:rsidR="003301F7" w:rsidRDefault="0096573E" w:rsidP="00856C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деловое общение: публичные выступления, переговоры, проведение совещаний, деловую переписку, электронные коммуникации</w:t>
            </w:r>
          </w:p>
        </w:tc>
      </w:tr>
      <w:tr w:rsidR="003301F7" w:rsidTr="008D778F">
        <w:trPr>
          <w:trHeight w:val="375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  <w:rPr>
                <w:highlight w:val="yellow"/>
              </w:rPr>
            </w:pPr>
            <w:r>
              <w:t>ОК-20</w:t>
            </w:r>
          </w:p>
        </w:tc>
        <w:tc>
          <w:tcPr>
            <w:tcW w:w="1701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У-1</w:t>
            </w:r>
          </w:p>
        </w:tc>
        <w:tc>
          <w:tcPr>
            <w:tcW w:w="6520" w:type="dxa"/>
          </w:tcPr>
          <w:p w:rsidR="003301F7" w:rsidRDefault="0096573E" w:rsidP="00856C7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учитывать последствия стратегических управленческих решений и действий с позиции социальной ответственности</w:t>
            </w:r>
          </w:p>
        </w:tc>
      </w:tr>
      <w:tr w:rsidR="003301F7" w:rsidTr="008D778F">
        <w:trPr>
          <w:trHeight w:val="180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ПК-1</w:t>
            </w:r>
          </w:p>
        </w:tc>
        <w:tc>
          <w:tcPr>
            <w:tcW w:w="1701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У-1</w:t>
            </w:r>
          </w:p>
        </w:tc>
        <w:tc>
          <w:tcPr>
            <w:tcW w:w="6520" w:type="dxa"/>
          </w:tcPr>
          <w:p w:rsidR="003301F7" w:rsidRDefault="0096573E" w:rsidP="00856C7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идентифицировать и применять основные концепции теории управления</w:t>
            </w:r>
          </w:p>
        </w:tc>
      </w:tr>
      <w:tr w:rsidR="003301F7" w:rsidTr="008D778F">
        <w:trPr>
          <w:trHeight w:val="180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ПК-2</w:t>
            </w:r>
          </w:p>
        </w:tc>
        <w:tc>
          <w:tcPr>
            <w:tcW w:w="1701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У-1</w:t>
            </w:r>
          </w:p>
        </w:tc>
        <w:tc>
          <w:tcPr>
            <w:tcW w:w="6520" w:type="dxa"/>
          </w:tcPr>
          <w:p w:rsidR="003301F7" w:rsidRDefault="0096573E" w:rsidP="00856C7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проектировать организационную структуру, осуществлять распределение полномочий и ответственности на основе их делегирования</w:t>
            </w:r>
          </w:p>
        </w:tc>
      </w:tr>
      <w:tr w:rsidR="003301F7" w:rsidTr="008D778F">
        <w:trPr>
          <w:trHeight w:val="180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ПК-3</w:t>
            </w:r>
          </w:p>
        </w:tc>
        <w:tc>
          <w:tcPr>
            <w:tcW w:w="1701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У-1</w:t>
            </w:r>
          </w:p>
        </w:tc>
        <w:tc>
          <w:tcPr>
            <w:tcW w:w="6520" w:type="dxa"/>
          </w:tcPr>
          <w:p w:rsidR="003301F7" w:rsidRDefault="0096573E" w:rsidP="00856C7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разрабатывать процедуры и методы управленческого контроля</w:t>
            </w:r>
          </w:p>
        </w:tc>
      </w:tr>
      <w:tr w:rsidR="003301F7" w:rsidTr="008D778F">
        <w:trPr>
          <w:trHeight w:val="180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ПК-4</w:t>
            </w:r>
          </w:p>
        </w:tc>
        <w:tc>
          <w:tcPr>
            <w:tcW w:w="1701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У-1</w:t>
            </w:r>
          </w:p>
        </w:tc>
        <w:tc>
          <w:tcPr>
            <w:tcW w:w="6520" w:type="dxa"/>
          </w:tcPr>
          <w:p w:rsidR="003301F7" w:rsidRDefault="0096573E" w:rsidP="00856C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основные теории мотивации, лидерства и власти для решения управленческих задач</w:t>
            </w:r>
          </w:p>
        </w:tc>
      </w:tr>
      <w:tr w:rsidR="003301F7" w:rsidTr="008D778F">
        <w:trPr>
          <w:trHeight w:val="180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ПК-5</w:t>
            </w:r>
          </w:p>
        </w:tc>
        <w:tc>
          <w:tcPr>
            <w:tcW w:w="1701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У-1</w:t>
            </w:r>
          </w:p>
        </w:tc>
        <w:tc>
          <w:tcPr>
            <w:tcW w:w="6520" w:type="dxa"/>
          </w:tcPr>
          <w:p w:rsidR="003301F7" w:rsidRDefault="0096573E" w:rsidP="00856C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эффективно организовать групповую работу на основе знания процессов групповой динамики и принципов формирования команды</w:t>
            </w:r>
          </w:p>
        </w:tc>
      </w:tr>
      <w:tr w:rsidR="003301F7" w:rsidTr="008D778F">
        <w:trPr>
          <w:trHeight w:val="180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  <w:rPr>
                <w:highlight w:val="yellow"/>
              </w:rPr>
            </w:pPr>
            <w:r>
              <w:t>ПК-6</w:t>
            </w:r>
          </w:p>
        </w:tc>
        <w:tc>
          <w:tcPr>
            <w:tcW w:w="1701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У-1</w:t>
            </w:r>
          </w:p>
        </w:tc>
        <w:tc>
          <w:tcPr>
            <w:tcW w:w="6520" w:type="dxa"/>
          </w:tcPr>
          <w:p w:rsidR="003301F7" w:rsidRDefault="0096573E" w:rsidP="00856C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способы разрешения конфликтных ситуаций</w:t>
            </w:r>
          </w:p>
        </w:tc>
      </w:tr>
      <w:tr w:rsidR="003301F7" w:rsidTr="008D778F">
        <w:trPr>
          <w:trHeight w:val="180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ПК-7</w:t>
            </w:r>
          </w:p>
        </w:tc>
        <w:tc>
          <w:tcPr>
            <w:tcW w:w="1701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У-1</w:t>
            </w:r>
          </w:p>
        </w:tc>
        <w:tc>
          <w:tcPr>
            <w:tcW w:w="6520" w:type="dxa"/>
          </w:tcPr>
          <w:p w:rsidR="003301F7" w:rsidRDefault="0096573E" w:rsidP="00856C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проектировать межличностные, групповые и организационные коммуникации</w:t>
            </w:r>
          </w:p>
        </w:tc>
      </w:tr>
      <w:tr w:rsidR="003301F7" w:rsidTr="008D778F">
        <w:trPr>
          <w:trHeight w:val="180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ПК-8</w:t>
            </w:r>
          </w:p>
        </w:tc>
        <w:tc>
          <w:tcPr>
            <w:tcW w:w="1701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У-1</w:t>
            </w:r>
          </w:p>
        </w:tc>
        <w:tc>
          <w:tcPr>
            <w:tcW w:w="6520" w:type="dxa"/>
          </w:tcPr>
          <w:p w:rsidR="003301F7" w:rsidRDefault="0096573E" w:rsidP="00856C7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условия и последствия принимаемых организационно-управленческих решений при разработке стратегии организации</w:t>
            </w:r>
          </w:p>
        </w:tc>
      </w:tr>
      <w:tr w:rsidR="003301F7" w:rsidTr="008D778F">
        <w:trPr>
          <w:trHeight w:val="180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ПК-9</w:t>
            </w:r>
          </w:p>
        </w:tc>
        <w:tc>
          <w:tcPr>
            <w:tcW w:w="1701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У-1</w:t>
            </w:r>
          </w:p>
        </w:tc>
        <w:tc>
          <w:tcPr>
            <w:tcW w:w="6520" w:type="dxa"/>
          </w:tcPr>
          <w:p w:rsidR="00D37B01" w:rsidRDefault="0096573E" w:rsidP="00856C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основные методы стратегического анализавзаимосвязи между функциональными стратегиями компаний, используемых с целью подготовки сбаланси</w:t>
            </w:r>
            <w:r w:rsidR="00D37B01">
              <w:rPr>
                <w:rFonts w:ascii="Times New Roman" w:hAnsi="Times New Roman" w:cs="Times New Roman"/>
                <w:sz w:val="24"/>
                <w:szCs w:val="24"/>
              </w:rPr>
              <w:t>рованных управленческих решений</w:t>
            </w:r>
          </w:p>
          <w:p w:rsidR="00D37B01" w:rsidRDefault="00D37B01" w:rsidP="00856C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01" w:rsidRDefault="00D37B01" w:rsidP="00856C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01" w:rsidRDefault="00D37B01" w:rsidP="00856C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1F7" w:rsidTr="008D778F">
        <w:trPr>
          <w:trHeight w:val="255"/>
        </w:trPr>
        <w:tc>
          <w:tcPr>
            <w:tcW w:w="1526" w:type="dxa"/>
            <w:vMerge w:val="restart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ПК-10</w:t>
            </w:r>
          </w:p>
        </w:tc>
        <w:tc>
          <w:tcPr>
            <w:tcW w:w="1701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У-1</w:t>
            </w:r>
          </w:p>
        </w:tc>
        <w:tc>
          <w:tcPr>
            <w:tcW w:w="6520" w:type="dxa"/>
          </w:tcPr>
          <w:p w:rsidR="003301F7" w:rsidRDefault="0096573E" w:rsidP="00856C7B">
            <w:pPr>
              <w:pStyle w:val="a9"/>
              <w:tabs>
                <w:tab w:val="left" w:pos="949"/>
              </w:tabs>
              <w:spacing w:after="0"/>
              <w:jc w:val="both"/>
            </w:pPr>
            <w:r>
              <w:t>Умение участвовать в разработке маркетинговой стратегии организаций</w:t>
            </w:r>
          </w:p>
        </w:tc>
      </w:tr>
      <w:tr w:rsidR="003301F7" w:rsidTr="008D778F">
        <w:trPr>
          <w:trHeight w:val="793"/>
        </w:trPr>
        <w:tc>
          <w:tcPr>
            <w:tcW w:w="1526" w:type="dxa"/>
            <w:vMerge/>
            <w:vAlign w:val="center"/>
          </w:tcPr>
          <w:p w:rsidR="003301F7" w:rsidRDefault="003301F7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У-2</w:t>
            </w:r>
          </w:p>
        </w:tc>
        <w:tc>
          <w:tcPr>
            <w:tcW w:w="6520" w:type="dxa"/>
          </w:tcPr>
          <w:p w:rsidR="003301F7" w:rsidRDefault="0096573E" w:rsidP="00856C7B">
            <w:pPr>
              <w:pStyle w:val="a9"/>
              <w:tabs>
                <w:tab w:val="left" w:pos="949"/>
              </w:tabs>
              <w:spacing w:after="0"/>
              <w:jc w:val="both"/>
            </w:pPr>
            <w:r>
              <w:t>Умение планировать и осуществлять мероприятия, направленные на реализацию маркетинговой стратегии предприятия</w:t>
            </w:r>
          </w:p>
        </w:tc>
      </w:tr>
      <w:tr w:rsidR="003301F7" w:rsidTr="008D778F">
        <w:trPr>
          <w:trHeight w:val="255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ПК-12</w:t>
            </w:r>
          </w:p>
        </w:tc>
        <w:tc>
          <w:tcPr>
            <w:tcW w:w="1701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У-1</w:t>
            </w:r>
          </w:p>
        </w:tc>
        <w:tc>
          <w:tcPr>
            <w:tcW w:w="6520" w:type="dxa"/>
          </w:tcPr>
          <w:p w:rsidR="003301F7" w:rsidRDefault="0096573E" w:rsidP="00856C7B">
            <w:pPr>
              <w:pStyle w:val="a9"/>
              <w:tabs>
                <w:tab w:val="left" w:pos="949"/>
              </w:tabs>
              <w:spacing w:after="0"/>
              <w:jc w:val="both"/>
            </w:pPr>
            <w:r>
              <w:t>Умение оценивать влияние инвестиционных решений и решений по финансированию на рост ценности (стоимости) капитала</w:t>
            </w:r>
          </w:p>
        </w:tc>
      </w:tr>
      <w:tr w:rsidR="003301F7" w:rsidTr="008D778F">
        <w:trPr>
          <w:trHeight w:val="255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ПК-13</w:t>
            </w:r>
          </w:p>
        </w:tc>
        <w:tc>
          <w:tcPr>
            <w:tcW w:w="1701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У-1</w:t>
            </w:r>
          </w:p>
        </w:tc>
        <w:tc>
          <w:tcPr>
            <w:tcW w:w="6520" w:type="dxa"/>
          </w:tcPr>
          <w:p w:rsidR="003301F7" w:rsidRDefault="0096573E" w:rsidP="00856C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методы разработки стратегии управления человеческими ресурсами организаций, планировать и осуществлять мероприятия, направленные на ее реализацию</w:t>
            </w:r>
          </w:p>
        </w:tc>
      </w:tr>
      <w:tr w:rsidR="003301F7" w:rsidTr="008D778F">
        <w:trPr>
          <w:trHeight w:val="255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ПК-14</w:t>
            </w:r>
          </w:p>
        </w:tc>
        <w:tc>
          <w:tcPr>
            <w:tcW w:w="1701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У-1</w:t>
            </w:r>
          </w:p>
        </w:tc>
        <w:tc>
          <w:tcPr>
            <w:tcW w:w="6520" w:type="dxa"/>
          </w:tcPr>
          <w:p w:rsidR="003301F7" w:rsidRDefault="0096573E" w:rsidP="00856C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современные технологии управления персоналом</w:t>
            </w:r>
          </w:p>
        </w:tc>
      </w:tr>
      <w:tr w:rsidR="003301F7" w:rsidTr="008D778F">
        <w:trPr>
          <w:trHeight w:val="255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ПК-15</w:t>
            </w:r>
          </w:p>
        </w:tc>
        <w:tc>
          <w:tcPr>
            <w:tcW w:w="1701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У-1</w:t>
            </w:r>
          </w:p>
        </w:tc>
        <w:tc>
          <w:tcPr>
            <w:tcW w:w="6520" w:type="dxa"/>
          </w:tcPr>
          <w:p w:rsidR="003301F7" w:rsidRDefault="0096573E" w:rsidP="00856C7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инструментарий стратегического менеджмента коллективнойразработке стратегии организации</w:t>
            </w:r>
          </w:p>
        </w:tc>
      </w:tr>
      <w:tr w:rsidR="003301F7" w:rsidTr="008D778F">
        <w:trPr>
          <w:trHeight w:val="255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ПК-16</w:t>
            </w:r>
          </w:p>
        </w:tc>
        <w:tc>
          <w:tcPr>
            <w:tcW w:w="1701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У-1</w:t>
            </w:r>
          </w:p>
        </w:tc>
        <w:tc>
          <w:tcPr>
            <w:tcW w:w="6520" w:type="dxa"/>
          </w:tcPr>
          <w:p w:rsidR="003301F7" w:rsidRDefault="0096573E" w:rsidP="00856C7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учитывать аспекты корпоративной социальной ответственности при разработке и реализации стратегии организации</w:t>
            </w:r>
          </w:p>
        </w:tc>
      </w:tr>
      <w:tr w:rsidR="003301F7" w:rsidTr="008D778F">
        <w:trPr>
          <w:trHeight w:val="255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ПК-18</w:t>
            </w:r>
          </w:p>
        </w:tc>
        <w:tc>
          <w:tcPr>
            <w:tcW w:w="1701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У-1</w:t>
            </w:r>
          </w:p>
        </w:tc>
        <w:tc>
          <w:tcPr>
            <w:tcW w:w="6520" w:type="dxa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both"/>
            </w:pPr>
            <w:r>
              <w:t>Умение использовать методы принятия стратегических решений в управлении производственной деятельностью организации</w:t>
            </w:r>
          </w:p>
        </w:tc>
      </w:tr>
      <w:tr w:rsidR="003301F7" w:rsidTr="008D778F">
        <w:trPr>
          <w:trHeight w:val="255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ПК-21</w:t>
            </w:r>
          </w:p>
        </w:tc>
        <w:tc>
          <w:tcPr>
            <w:tcW w:w="1701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У-1</w:t>
            </w:r>
          </w:p>
        </w:tc>
        <w:tc>
          <w:tcPr>
            <w:tcW w:w="6520" w:type="dxa"/>
          </w:tcPr>
          <w:p w:rsidR="003301F7" w:rsidRDefault="0096573E" w:rsidP="00856C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различные формы участия во внедрении технологических и продуктовых инноваций</w:t>
            </w:r>
          </w:p>
        </w:tc>
      </w:tr>
      <w:tr w:rsidR="003301F7" w:rsidTr="008D778F">
        <w:trPr>
          <w:trHeight w:val="255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ПК-23</w:t>
            </w:r>
          </w:p>
        </w:tc>
        <w:tc>
          <w:tcPr>
            <w:tcW w:w="1701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У-1</w:t>
            </w:r>
          </w:p>
        </w:tc>
        <w:tc>
          <w:tcPr>
            <w:tcW w:w="6520" w:type="dxa"/>
          </w:tcPr>
          <w:p w:rsidR="003301F7" w:rsidRDefault="0096573E" w:rsidP="00856C7B">
            <w:r>
              <w:t>Умение идентифицироватьсовременные системы управления качеством и обеспечения конкурентоспособности в организации</w:t>
            </w:r>
          </w:p>
        </w:tc>
      </w:tr>
      <w:tr w:rsidR="003301F7" w:rsidTr="008D778F">
        <w:trPr>
          <w:trHeight w:val="255"/>
        </w:trPr>
        <w:tc>
          <w:tcPr>
            <w:tcW w:w="1526" w:type="dxa"/>
            <w:vMerge w:val="restart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ПК-29</w:t>
            </w:r>
          </w:p>
        </w:tc>
        <w:tc>
          <w:tcPr>
            <w:tcW w:w="1701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У-1</w:t>
            </w:r>
          </w:p>
        </w:tc>
        <w:tc>
          <w:tcPr>
            <w:tcW w:w="6520" w:type="dxa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both"/>
            </w:pPr>
            <w:r>
              <w:t>Умение анализировать поведение потребителей экономических благ</w:t>
            </w:r>
          </w:p>
        </w:tc>
      </w:tr>
      <w:tr w:rsidR="003301F7" w:rsidTr="008D778F">
        <w:trPr>
          <w:trHeight w:val="255"/>
        </w:trPr>
        <w:tc>
          <w:tcPr>
            <w:tcW w:w="1526" w:type="dxa"/>
            <w:vMerge/>
            <w:vAlign w:val="center"/>
          </w:tcPr>
          <w:p w:rsidR="003301F7" w:rsidRDefault="003301F7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У-2</w:t>
            </w:r>
          </w:p>
        </w:tc>
        <w:tc>
          <w:tcPr>
            <w:tcW w:w="6520" w:type="dxa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both"/>
            </w:pPr>
            <w:r>
              <w:t>Умение формировать спрос</w:t>
            </w:r>
          </w:p>
        </w:tc>
      </w:tr>
      <w:tr w:rsidR="003301F7" w:rsidTr="008D778F">
        <w:trPr>
          <w:trHeight w:val="255"/>
        </w:trPr>
        <w:tc>
          <w:tcPr>
            <w:tcW w:w="1526" w:type="dxa"/>
            <w:vMerge w:val="restart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ПК-30</w:t>
            </w:r>
          </w:p>
        </w:tc>
        <w:tc>
          <w:tcPr>
            <w:tcW w:w="1701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У-1</w:t>
            </w:r>
          </w:p>
        </w:tc>
        <w:tc>
          <w:tcPr>
            <w:tcW w:w="6520" w:type="dxa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both"/>
            </w:pPr>
            <w:r>
              <w:t>Умение выявлять потенциальных конкурентов и оценивать преимущества в конкурентной борьбе</w:t>
            </w:r>
          </w:p>
        </w:tc>
      </w:tr>
      <w:tr w:rsidR="003301F7" w:rsidTr="008D778F">
        <w:trPr>
          <w:trHeight w:val="255"/>
        </w:trPr>
        <w:tc>
          <w:tcPr>
            <w:tcW w:w="1526" w:type="dxa"/>
            <w:vMerge/>
            <w:vAlign w:val="center"/>
          </w:tcPr>
          <w:p w:rsidR="003301F7" w:rsidRDefault="003301F7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У-2</w:t>
            </w:r>
          </w:p>
        </w:tc>
        <w:tc>
          <w:tcPr>
            <w:tcW w:w="6520" w:type="dxa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both"/>
            </w:pPr>
            <w:r>
              <w:t>Умение проводить анализ конкурентной среды отрасли</w:t>
            </w:r>
          </w:p>
        </w:tc>
      </w:tr>
      <w:tr w:rsidR="003301F7" w:rsidTr="008D778F">
        <w:trPr>
          <w:trHeight w:val="871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ПК-31</w:t>
            </w:r>
          </w:p>
        </w:tc>
        <w:tc>
          <w:tcPr>
            <w:tcW w:w="1701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У-1</w:t>
            </w:r>
          </w:p>
        </w:tc>
        <w:tc>
          <w:tcPr>
            <w:tcW w:w="6520" w:type="dxa"/>
          </w:tcPr>
          <w:p w:rsidR="003301F7" w:rsidRDefault="0096573E" w:rsidP="00856C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количественные и качественные методы анализа при принятии управленческих решений и строить организационно-управленческие модели</w:t>
            </w:r>
          </w:p>
        </w:tc>
      </w:tr>
      <w:tr w:rsidR="003301F7" w:rsidTr="008D778F">
        <w:trPr>
          <w:trHeight w:val="255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ПК-33</w:t>
            </w:r>
          </w:p>
        </w:tc>
        <w:tc>
          <w:tcPr>
            <w:tcW w:w="1701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У-1</w:t>
            </w:r>
          </w:p>
        </w:tc>
        <w:tc>
          <w:tcPr>
            <w:tcW w:w="6520" w:type="dxa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both"/>
            </w:pPr>
            <w:r>
              <w:t>Умение использовать средства программного обеспечения анализа и количественного моделирования систем управления</w:t>
            </w:r>
          </w:p>
        </w:tc>
      </w:tr>
      <w:tr w:rsidR="003301F7" w:rsidTr="008D778F">
        <w:trPr>
          <w:trHeight w:val="255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ПК-34</w:t>
            </w:r>
          </w:p>
        </w:tc>
        <w:tc>
          <w:tcPr>
            <w:tcW w:w="1701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У-1</w:t>
            </w:r>
          </w:p>
        </w:tc>
        <w:tc>
          <w:tcPr>
            <w:tcW w:w="6520" w:type="dxa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both"/>
            </w:pPr>
            <w:r>
              <w:t>Умение применять методы и программные средства обработки деловой информации, взаимодействовать со службами информационных технологий и эффективно использовать корпоративные информационные системы</w:t>
            </w:r>
          </w:p>
        </w:tc>
      </w:tr>
      <w:tr w:rsidR="003301F7" w:rsidTr="008D778F">
        <w:trPr>
          <w:trHeight w:val="255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ПК-35</w:t>
            </w:r>
          </w:p>
        </w:tc>
        <w:tc>
          <w:tcPr>
            <w:tcW w:w="1701" w:type="dxa"/>
            <w:vAlign w:val="center"/>
          </w:tcPr>
          <w:p w:rsidR="003301F7" w:rsidRDefault="008D778F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У</w:t>
            </w:r>
            <w:r w:rsidR="0096573E">
              <w:t>-1</w:t>
            </w:r>
          </w:p>
        </w:tc>
        <w:tc>
          <w:tcPr>
            <w:tcW w:w="6520" w:type="dxa"/>
          </w:tcPr>
          <w:p w:rsidR="003301F7" w:rsidRDefault="0096573E" w:rsidP="00856C7B">
            <w:r>
              <w:t>Умение моделировать бизнес-процессы и знакомство с методами реорганизации бизнес-процессов</w:t>
            </w:r>
          </w:p>
        </w:tc>
      </w:tr>
      <w:tr w:rsidR="003301F7" w:rsidTr="008D778F">
        <w:trPr>
          <w:trHeight w:val="447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ПК-45</w:t>
            </w:r>
          </w:p>
        </w:tc>
        <w:tc>
          <w:tcPr>
            <w:tcW w:w="1701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У-1</w:t>
            </w:r>
          </w:p>
        </w:tc>
        <w:tc>
          <w:tcPr>
            <w:tcW w:w="6520" w:type="dxa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both"/>
            </w:pPr>
            <w:r>
              <w:t>Умение использовать технику финансового планирования и прогнозирования</w:t>
            </w:r>
          </w:p>
        </w:tc>
      </w:tr>
      <w:tr w:rsidR="003301F7" w:rsidTr="008D778F">
        <w:trPr>
          <w:trHeight w:val="459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ПК-46</w:t>
            </w:r>
          </w:p>
        </w:tc>
        <w:tc>
          <w:tcPr>
            <w:tcW w:w="1701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У-1</w:t>
            </w:r>
          </w:p>
        </w:tc>
        <w:tc>
          <w:tcPr>
            <w:tcW w:w="6520" w:type="dxa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both"/>
            </w:pPr>
            <w:r>
              <w:t>Умение использовать методы анализа различных финансовых инструментов</w:t>
            </w:r>
          </w:p>
          <w:p w:rsidR="00D37B01" w:rsidRDefault="00D37B01" w:rsidP="00856C7B">
            <w:pPr>
              <w:tabs>
                <w:tab w:val="left" w:pos="1134"/>
                <w:tab w:val="right" w:leader="underscore" w:pos="9639"/>
              </w:tabs>
              <w:jc w:val="both"/>
            </w:pPr>
          </w:p>
        </w:tc>
      </w:tr>
      <w:tr w:rsidR="003301F7" w:rsidTr="008D778F">
        <w:trPr>
          <w:trHeight w:val="255"/>
        </w:trPr>
        <w:tc>
          <w:tcPr>
            <w:tcW w:w="1526" w:type="dxa"/>
            <w:vMerge w:val="restart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ПК-48</w:t>
            </w:r>
          </w:p>
        </w:tc>
        <w:tc>
          <w:tcPr>
            <w:tcW w:w="1701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У-1</w:t>
            </w:r>
          </w:p>
        </w:tc>
        <w:tc>
          <w:tcPr>
            <w:tcW w:w="6520" w:type="dxa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both"/>
            </w:pPr>
            <w:r>
              <w:t>Умение находить и оценивать новые рыночные возможности</w:t>
            </w:r>
          </w:p>
        </w:tc>
      </w:tr>
      <w:tr w:rsidR="003301F7" w:rsidTr="008D778F">
        <w:trPr>
          <w:trHeight w:val="255"/>
        </w:trPr>
        <w:tc>
          <w:tcPr>
            <w:tcW w:w="1526" w:type="dxa"/>
            <w:vMerge/>
            <w:vAlign w:val="center"/>
          </w:tcPr>
          <w:p w:rsidR="003301F7" w:rsidRDefault="003301F7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У-2</w:t>
            </w:r>
          </w:p>
        </w:tc>
        <w:tc>
          <w:tcPr>
            <w:tcW w:w="6520" w:type="dxa"/>
          </w:tcPr>
          <w:p w:rsidR="003301F7" w:rsidRDefault="0096573E" w:rsidP="00856C7B">
            <w:pPr>
              <w:tabs>
                <w:tab w:val="left" w:pos="1134"/>
                <w:tab w:val="right" w:leader="underscore" w:pos="9639"/>
              </w:tabs>
              <w:jc w:val="both"/>
            </w:pPr>
            <w:r>
              <w:t>Умение формулировать бизнес-идею</w:t>
            </w:r>
          </w:p>
        </w:tc>
      </w:tr>
      <w:tr w:rsidR="003301F7" w:rsidTr="008D778F">
        <w:trPr>
          <w:trHeight w:val="255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ПК-50</w:t>
            </w:r>
          </w:p>
        </w:tc>
        <w:tc>
          <w:tcPr>
            <w:tcW w:w="1701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У-1</w:t>
            </w:r>
          </w:p>
        </w:tc>
        <w:tc>
          <w:tcPr>
            <w:tcW w:w="6520" w:type="dxa"/>
          </w:tcPr>
          <w:p w:rsidR="003301F7" w:rsidRDefault="0096573E" w:rsidP="00856C7B">
            <w:r>
              <w:t>Умение оценивать правовые, экономические и социальные условия осуществления предпринимательской деятельности</w:t>
            </w:r>
          </w:p>
        </w:tc>
      </w:tr>
    </w:tbl>
    <w:p w:rsidR="003301F7" w:rsidRDefault="0096573E" w:rsidP="008D778F">
      <w:pPr>
        <w:numPr>
          <w:ilvl w:val="0"/>
          <w:numId w:val="7"/>
        </w:numPr>
        <w:tabs>
          <w:tab w:val="left" w:pos="1134"/>
          <w:tab w:val="right" w:leader="underscore" w:pos="9639"/>
        </w:tabs>
        <w:spacing w:after="120"/>
      </w:pPr>
      <w:r>
        <w:t>Владеть: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559"/>
        <w:gridCol w:w="6662"/>
      </w:tblGrid>
      <w:tr w:rsidR="003301F7" w:rsidTr="00FE0A06">
        <w:tc>
          <w:tcPr>
            <w:tcW w:w="1526" w:type="dxa"/>
            <w:vAlign w:val="center"/>
          </w:tcPr>
          <w:p w:rsidR="003301F7" w:rsidRDefault="0096573E" w:rsidP="00FE0A06">
            <w:pPr>
              <w:ind w:right="-142"/>
              <w:jc w:val="center"/>
            </w:pPr>
            <w:r>
              <w:t>Индекс компетенции</w:t>
            </w:r>
          </w:p>
        </w:tc>
        <w:tc>
          <w:tcPr>
            <w:tcW w:w="1559" w:type="dxa"/>
            <w:vAlign w:val="center"/>
          </w:tcPr>
          <w:p w:rsidR="003301F7" w:rsidRDefault="0096573E" w:rsidP="00FE0A06">
            <w:pPr>
              <w:ind w:right="-142"/>
              <w:jc w:val="center"/>
            </w:pPr>
            <w:r>
              <w:t>Индекс образовательного результата</w:t>
            </w:r>
          </w:p>
        </w:tc>
        <w:tc>
          <w:tcPr>
            <w:tcW w:w="6662" w:type="dxa"/>
            <w:vAlign w:val="center"/>
          </w:tcPr>
          <w:p w:rsidR="003301F7" w:rsidRDefault="0096573E" w:rsidP="00FE0A06">
            <w:pPr>
              <w:tabs>
                <w:tab w:val="left" w:pos="1134"/>
                <w:tab w:val="right" w:leader="underscore" w:pos="9639"/>
              </w:tabs>
              <w:ind w:left="-567" w:right="-142" w:firstLine="567"/>
              <w:jc w:val="center"/>
            </w:pPr>
            <w:r>
              <w:t>Образовательный результат</w:t>
            </w:r>
          </w:p>
        </w:tc>
      </w:tr>
      <w:tr w:rsidR="003301F7" w:rsidTr="00FE0A06">
        <w:trPr>
          <w:trHeight w:val="297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ОК-5</w:t>
            </w:r>
          </w:p>
        </w:tc>
        <w:tc>
          <w:tcPr>
            <w:tcW w:w="1559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В-1</w:t>
            </w:r>
          </w:p>
        </w:tc>
        <w:tc>
          <w:tcPr>
            <w:tcW w:w="6662" w:type="dxa"/>
            <w:vAlign w:val="center"/>
          </w:tcPr>
          <w:p w:rsidR="003301F7" w:rsidRDefault="0096573E" w:rsidP="00FE0A0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культурой мышления, способностью к восприятию, обобщению и анализу информации, постановке цели и выбору стратегии ее достижения</w:t>
            </w:r>
          </w:p>
        </w:tc>
      </w:tr>
      <w:tr w:rsidR="003301F7" w:rsidTr="00FE0A06">
        <w:trPr>
          <w:trHeight w:val="297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ОК-7</w:t>
            </w:r>
          </w:p>
        </w:tc>
        <w:tc>
          <w:tcPr>
            <w:tcW w:w="1559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В-1</w:t>
            </w:r>
          </w:p>
        </w:tc>
        <w:tc>
          <w:tcPr>
            <w:tcW w:w="6662" w:type="dxa"/>
            <w:vAlign w:val="center"/>
          </w:tcPr>
          <w:p w:rsidR="003301F7" w:rsidRDefault="0096573E" w:rsidP="00FE0A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к кооперации с коллегами, работе в коллективе при решении и реализации управленческих задач </w:t>
            </w:r>
          </w:p>
        </w:tc>
      </w:tr>
      <w:tr w:rsidR="003301F7" w:rsidTr="00FE0A06">
        <w:trPr>
          <w:trHeight w:val="297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ОК-8</w:t>
            </w:r>
          </w:p>
        </w:tc>
        <w:tc>
          <w:tcPr>
            <w:tcW w:w="1559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В-1</w:t>
            </w:r>
          </w:p>
        </w:tc>
        <w:tc>
          <w:tcPr>
            <w:tcW w:w="6662" w:type="dxa"/>
            <w:vAlign w:val="center"/>
          </w:tcPr>
          <w:p w:rsidR="003301F7" w:rsidRDefault="0096573E" w:rsidP="00FE0A0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находить организационно-управленческие решения и готовность нести за них ответственность</w:t>
            </w:r>
          </w:p>
        </w:tc>
      </w:tr>
      <w:tr w:rsidR="003301F7" w:rsidTr="00FE0A06">
        <w:trPr>
          <w:trHeight w:val="297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ОК-9</w:t>
            </w:r>
          </w:p>
        </w:tc>
        <w:tc>
          <w:tcPr>
            <w:tcW w:w="1559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В-1</w:t>
            </w:r>
          </w:p>
        </w:tc>
        <w:tc>
          <w:tcPr>
            <w:tcW w:w="6662" w:type="dxa"/>
            <w:vAlign w:val="center"/>
          </w:tcPr>
          <w:p w:rsidR="003301F7" w:rsidRDefault="0096573E" w:rsidP="00FE0A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навыками использования нормативных правовых документовв своей деятельности</w:t>
            </w:r>
          </w:p>
        </w:tc>
      </w:tr>
      <w:tr w:rsidR="003301F7" w:rsidTr="00FE0A06">
        <w:trPr>
          <w:trHeight w:val="375"/>
        </w:trPr>
        <w:tc>
          <w:tcPr>
            <w:tcW w:w="1526" w:type="dxa"/>
            <w:vAlign w:val="center"/>
          </w:tcPr>
          <w:p w:rsidR="003301F7" w:rsidRDefault="0096573E" w:rsidP="008D77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ОК-10</w:t>
            </w:r>
          </w:p>
        </w:tc>
        <w:tc>
          <w:tcPr>
            <w:tcW w:w="1559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В-1</w:t>
            </w:r>
          </w:p>
        </w:tc>
        <w:tc>
          <w:tcPr>
            <w:tcW w:w="6662" w:type="dxa"/>
            <w:vAlign w:val="center"/>
          </w:tcPr>
          <w:p w:rsidR="003301F7" w:rsidRDefault="0096573E" w:rsidP="00FE0A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личностному и профессиональному саморазвитию</w:t>
            </w:r>
          </w:p>
        </w:tc>
      </w:tr>
      <w:tr w:rsidR="003301F7" w:rsidTr="00FE0A06">
        <w:trPr>
          <w:trHeight w:val="375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ОК-12</w:t>
            </w:r>
          </w:p>
        </w:tc>
        <w:tc>
          <w:tcPr>
            <w:tcW w:w="1559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В-1</w:t>
            </w:r>
          </w:p>
        </w:tc>
        <w:tc>
          <w:tcPr>
            <w:tcW w:w="6662" w:type="dxa"/>
            <w:vAlign w:val="center"/>
          </w:tcPr>
          <w:p w:rsidR="003301F7" w:rsidRDefault="0096573E" w:rsidP="00FE0A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осознавать социальную значимость своей будущей профессии, владеть высокой мотивацией к выполнению профессиональной деятельности</w:t>
            </w:r>
          </w:p>
        </w:tc>
      </w:tr>
      <w:tr w:rsidR="003301F7" w:rsidTr="00FE0A06">
        <w:trPr>
          <w:trHeight w:val="375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  <w:rPr>
                <w:highlight w:val="yellow"/>
              </w:rPr>
            </w:pPr>
            <w:r>
              <w:t>ОК-13</w:t>
            </w:r>
          </w:p>
        </w:tc>
        <w:tc>
          <w:tcPr>
            <w:tcW w:w="1559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В-1</w:t>
            </w:r>
          </w:p>
        </w:tc>
        <w:tc>
          <w:tcPr>
            <w:tcW w:w="6662" w:type="dxa"/>
            <w:vAlign w:val="center"/>
          </w:tcPr>
          <w:p w:rsidR="003301F7" w:rsidRDefault="0096573E" w:rsidP="00FE0A0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навыкамианализа социально значимых проблем и процессов</w:t>
            </w:r>
          </w:p>
        </w:tc>
      </w:tr>
      <w:tr w:rsidR="003301F7" w:rsidTr="00FE0A06">
        <w:trPr>
          <w:trHeight w:val="375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ОК-17</w:t>
            </w:r>
          </w:p>
        </w:tc>
        <w:tc>
          <w:tcPr>
            <w:tcW w:w="1559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В-1</w:t>
            </w:r>
          </w:p>
        </w:tc>
        <w:tc>
          <w:tcPr>
            <w:tcW w:w="6662" w:type="dxa"/>
            <w:vAlign w:val="center"/>
          </w:tcPr>
          <w:p w:rsidR="003301F7" w:rsidRDefault="0096573E" w:rsidP="00FE0A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</w:tr>
      <w:tr w:rsidR="003301F7" w:rsidTr="00FE0A06">
        <w:trPr>
          <w:trHeight w:val="375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ОК-18</w:t>
            </w:r>
          </w:p>
        </w:tc>
        <w:tc>
          <w:tcPr>
            <w:tcW w:w="1559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В-1</w:t>
            </w:r>
          </w:p>
        </w:tc>
        <w:tc>
          <w:tcPr>
            <w:tcW w:w="6662" w:type="dxa"/>
            <w:vAlign w:val="center"/>
          </w:tcPr>
          <w:p w:rsidR="003301F7" w:rsidRDefault="0096573E" w:rsidP="00FE0A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 работы с информацией в глобальных компьютерных сетях и корпоративных информационных системах</w:t>
            </w:r>
          </w:p>
        </w:tc>
      </w:tr>
      <w:tr w:rsidR="003301F7" w:rsidTr="00FE0A06">
        <w:trPr>
          <w:trHeight w:val="375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  <w:rPr>
                <w:highlight w:val="yellow"/>
              </w:rPr>
            </w:pPr>
            <w:r>
              <w:t>ОК-19</w:t>
            </w:r>
          </w:p>
        </w:tc>
        <w:tc>
          <w:tcPr>
            <w:tcW w:w="1559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В-1</w:t>
            </w:r>
          </w:p>
        </w:tc>
        <w:tc>
          <w:tcPr>
            <w:tcW w:w="6662" w:type="dxa"/>
            <w:vAlign w:val="center"/>
          </w:tcPr>
          <w:p w:rsidR="003301F7" w:rsidRDefault="0096573E" w:rsidP="00FE0A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 осуществления делового общения: публичных выступлений, проведение переговоров, совещаний, деловой переписки, электронных коммуникаций</w:t>
            </w:r>
          </w:p>
        </w:tc>
      </w:tr>
      <w:tr w:rsidR="003301F7" w:rsidTr="00FE0A06">
        <w:trPr>
          <w:trHeight w:val="375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  <w:rPr>
                <w:highlight w:val="yellow"/>
              </w:rPr>
            </w:pPr>
            <w:r>
              <w:t>ОК-20</w:t>
            </w:r>
          </w:p>
        </w:tc>
        <w:tc>
          <w:tcPr>
            <w:tcW w:w="1559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В-1</w:t>
            </w:r>
          </w:p>
        </w:tc>
        <w:tc>
          <w:tcPr>
            <w:tcW w:w="6662" w:type="dxa"/>
            <w:vAlign w:val="center"/>
          </w:tcPr>
          <w:p w:rsidR="003301F7" w:rsidRDefault="0096573E" w:rsidP="00FE0A0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учитывать последствияуправленческих решений и действий с позиции социальной ответственности</w:t>
            </w:r>
          </w:p>
        </w:tc>
      </w:tr>
      <w:tr w:rsidR="003301F7" w:rsidTr="00FE0A06">
        <w:trPr>
          <w:trHeight w:val="375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ПК-1</w:t>
            </w:r>
          </w:p>
        </w:tc>
        <w:tc>
          <w:tcPr>
            <w:tcW w:w="1559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В-1</w:t>
            </w:r>
          </w:p>
        </w:tc>
        <w:tc>
          <w:tcPr>
            <w:tcW w:w="6662" w:type="dxa"/>
            <w:vAlign w:val="center"/>
          </w:tcPr>
          <w:p w:rsidR="003301F7" w:rsidRDefault="0096573E" w:rsidP="00FE0A0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навыкамииспользования теоретических управленческих концепций в практической деятельности</w:t>
            </w:r>
          </w:p>
        </w:tc>
      </w:tr>
      <w:tr w:rsidR="003301F7" w:rsidTr="00FE0A06">
        <w:trPr>
          <w:trHeight w:val="375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ПК-2</w:t>
            </w:r>
          </w:p>
        </w:tc>
        <w:tc>
          <w:tcPr>
            <w:tcW w:w="1559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В-1</w:t>
            </w:r>
          </w:p>
        </w:tc>
        <w:tc>
          <w:tcPr>
            <w:tcW w:w="6662" w:type="dxa"/>
            <w:vAlign w:val="center"/>
          </w:tcPr>
          <w:p w:rsidR="003301F7" w:rsidRDefault="0096573E" w:rsidP="00FE0A0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навыкамипроектирования организационной структуры, распределения полномочий и ответственности при разработке стратегии организации</w:t>
            </w:r>
          </w:p>
        </w:tc>
      </w:tr>
      <w:tr w:rsidR="003301F7" w:rsidTr="00FE0A06">
        <w:trPr>
          <w:trHeight w:val="375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ПК-3</w:t>
            </w:r>
          </w:p>
        </w:tc>
        <w:tc>
          <w:tcPr>
            <w:tcW w:w="1559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В-1</w:t>
            </w:r>
          </w:p>
        </w:tc>
        <w:tc>
          <w:tcPr>
            <w:tcW w:w="6662" w:type="dxa"/>
            <w:vAlign w:val="center"/>
          </w:tcPr>
          <w:p w:rsidR="003301F7" w:rsidRDefault="0096573E" w:rsidP="00FE0A0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навыкамиразработки процедур и методов управленческого контроля</w:t>
            </w:r>
          </w:p>
        </w:tc>
      </w:tr>
      <w:tr w:rsidR="003301F7" w:rsidTr="00FE0A06">
        <w:trPr>
          <w:trHeight w:val="375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ПК-4</w:t>
            </w:r>
          </w:p>
        </w:tc>
        <w:tc>
          <w:tcPr>
            <w:tcW w:w="1559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В-1</w:t>
            </w:r>
          </w:p>
        </w:tc>
        <w:tc>
          <w:tcPr>
            <w:tcW w:w="6662" w:type="dxa"/>
            <w:vAlign w:val="center"/>
          </w:tcPr>
          <w:p w:rsidR="003301F7" w:rsidRDefault="0096573E" w:rsidP="00FE0A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навыками использования основных теорий мотивации, лидерства и власти для решения управленческих задач</w:t>
            </w:r>
          </w:p>
        </w:tc>
      </w:tr>
      <w:tr w:rsidR="003301F7" w:rsidTr="00FE0A06">
        <w:trPr>
          <w:trHeight w:val="375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ПК-5</w:t>
            </w:r>
          </w:p>
        </w:tc>
        <w:tc>
          <w:tcPr>
            <w:tcW w:w="1559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В-1</w:t>
            </w:r>
          </w:p>
        </w:tc>
        <w:tc>
          <w:tcPr>
            <w:tcW w:w="6662" w:type="dxa"/>
            <w:vAlign w:val="center"/>
          </w:tcPr>
          <w:p w:rsidR="003301F7" w:rsidRDefault="0096573E" w:rsidP="00FE0A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навыками эффективной организации групповой работы на основе знания процессов групповой динамики и принципов формирования команды</w:t>
            </w:r>
          </w:p>
        </w:tc>
      </w:tr>
      <w:tr w:rsidR="003301F7" w:rsidTr="00FE0A06">
        <w:trPr>
          <w:trHeight w:val="375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  <w:rPr>
                <w:highlight w:val="yellow"/>
              </w:rPr>
            </w:pPr>
            <w:r>
              <w:t>ПК-6</w:t>
            </w:r>
          </w:p>
        </w:tc>
        <w:tc>
          <w:tcPr>
            <w:tcW w:w="1559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В-1</w:t>
            </w:r>
          </w:p>
        </w:tc>
        <w:tc>
          <w:tcPr>
            <w:tcW w:w="6662" w:type="dxa"/>
            <w:vAlign w:val="center"/>
          </w:tcPr>
          <w:p w:rsidR="003301F7" w:rsidRDefault="0096573E" w:rsidP="00FE0A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навыками использования различных способов разрешения конфликтных ситуаций</w:t>
            </w:r>
          </w:p>
        </w:tc>
      </w:tr>
      <w:tr w:rsidR="003301F7" w:rsidTr="00FE0A06">
        <w:trPr>
          <w:trHeight w:val="375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ПК-7</w:t>
            </w:r>
          </w:p>
        </w:tc>
        <w:tc>
          <w:tcPr>
            <w:tcW w:w="1559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В-1</w:t>
            </w:r>
          </w:p>
        </w:tc>
        <w:tc>
          <w:tcPr>
            <w:tcW w:w="6662" w:type="dxa"/>
            <w:vAlign w:val="center"/>
          </w:tcPr>
          <w:p w:rsidR="003301F7" w:rsidRDefault="0096573E" w:rsidP="00FE0A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навыками анализа и проектирования межличностных, групповых и организационных коммуникаций</w:t>
            </w:r>
          </w:p>
        </w:tc>
      </w:tr>
      <w:tr w:rsidR="003301F7" w:rsidTr="00FE0A06">
        <w:trPr>
          <w:trHeight w:val="375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ПК-8</w:t>
            </w:r>
          </w:p>
        </w:tc>
        <w:tc>
          <w:tcPr>
            <w:tcW w:w="1559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В-1</w:t>
            </w:r>
          </w:p>
        </w:tc>
        <w:tc>
          <w:tcPr>
            <w:tcW w:w="6662" w:type="dxa"/>
            <w:vAlign w:val="center"/>
          </w:tcPr>
          <w:p w:rsidR="003301F7" w:rsidRDefault="0096573E" w:rsidP="00FE0A0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навыкамиоценки условий и последствий принимаемых организационно-управленческих решений</w:t>
            </w:r>
          </w:p>
        </w:tc>
      </w:tr>
      <w:tr w:rsidR="003301F7" w:rsidTr="00FE0A06">
        <w:trPr>
          <w:trHeight w:val="375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ПК-9</w:t>
            </w:r>
          </w:p>
        </w:tc>
        <w:tc>
          <w:tcPr>
            <w:tcW w:w="1559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В-1</w:t>
            </w:r>
          </w:p>
        </w:tc>
        <w:tc>
          <w:tcPr>
            <w:tcW w:w="6662" w:type="dxa"/>
            <w:vAlign w:val="center"/>
          </w:tcPr>
          <w:p w:rsidR="003301F7" w:rsidRDefault="0096573E" w:rsidP="00FE0A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навыками анализа взаимосвязей между функциональными стратегиями компании с целью подготовки сбалансированных управленческих решений</w:t>
            </w:r>
          </w:p>
        </w:tc>
      </w:tr>
      <w:tr w:rsidR="003301F7" w:rsidTr="00FE0A06">
        <w:trPr>
          <w:trHeight w:val="375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ПК-10</w:t>
            </w:r>
          </w:p>
        </w:tc>
        <w:tc>
          <w:tcPr>
            <w:tcW w:w="1559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В-1</w:t>
            </w:r>
          </w:p>
        </w:tc>
        <w:tc>
          <w:tcPr>
            <w:tcW w:w="6662" w:type="dxa"/>
            <w:vAlign w:val="center"/>
          </w:tcPr>
          <w:p w:rsidR="003301F7" w:rsidRDefault="0096573E" w:rsidP="00FE0A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методами участия в разработке маркетинговой стратегии организации, планировании и осуществлении мероприятий, направленных на ее реализацию</w:t>
            </w:r>
          </w:p>
        </w:tc>
      </w:tr>
      <w:tr w:rsidR="003301F7" w:rsidTr="00FE0A06">
        <w:trPr>
          <w:trHeight w:val="375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ПК-12</w:t>
            </w:r>
          </w:p>
        </w:tc>
        <w:tc>
          <w:tcPr>
            <w:tcW w:w="1559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В-1</w:t>
            </w:r>
          </w:p>
        </w:tc>
        <w:tc>
          <w:tcPr>
            <w:tcW w:w="6662" w:type="dxa"/>
            <w:vAlign w:val="center"/>
          </w:tcPr>
          <w:p w:rsidR="003301F7" w:rsidRDefault="0096573E" w:rsidP="00FE0A06">
            <w:pPr>
              <w:tabs>
                <w:tab w:val="left" w:pos="1134"/>
                <w:tab w:val="right" w:leader="underscore" w:pos="9639"/>
              </w:tabs>
              <w:jc w:val="both"/>
            </w:pPr>
            <w:r>
              <w:t>Владение навыками оценки влияния инвестиционных решений и решений по финансированию на рост (стоимость) компании</w:t>
            </w:r>
          </w:p>
        </w:tc>
      </w:tr>
      <w:tr w:rsidR="003301F7" w:rsidTr="00FE0A06">
        <w:trPr>
          <w:trHeight w:val="375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ПК-13</w:t>
            </w:r>
          </w:p>
        </w:tc>
        <w:tc>
          <w:tcPr>
            <w:tcW w:w="1559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В-1</w:t>
            </w:r>
          </w:p>
        </w:tc>
        <w:tc>
          <w:tcPr>
            <w:tcW w:w="6662" w:type="dxa"/>
            <w:vAlign w:val="center"/>
          </w:tcPr>
          <w:p w:rsidR="003301F7" w:rsidRDefault="0096573E" w:rsidP="00FE0A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 использования методов разработки стратегии управления человеческими ресурсами организаций, планирования и осуществления мероприятий, направленных на ее реализацию</w:t>
            </w:r>
          </w:p>
        </w:tc>
      </w:tr>
      <w:tr w:rsidR="003301F7" w:rsidTr="00FE0A06">
        <w:trPr>
          <w:trHeight w:val="375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ПК-14</w:t>
            </w:r>
          </w:p>
        </w:tc>
        <w:tc>
          <w:tcPr>
            <w:tcW w:w="1559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В-1</w:t>
            </w:r>
          </w:p>
        </w:tc>
        <w:tc>
          <w:tcPr>
            <w:tcW w:w="6662" w:type="dxa"/>
            <w:vAlign w:val="center"/>
          </w:tcPr>
          <w:p w:rsidR="003301F7" w:rsidRDefault="0096573E" w:rsidP="00FE0A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современными технологиями управления персоналом</w:t>
            </w:r>
          </w:p>
        </w:tc>
      </w:tr>
      <w:tr w:rsidR="003301F7" w:rsidTr="00FE0A06">
        <w:trPr>
          <w:trHeight w:val="375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ПК-15</w:t>
            </w:r>
          </w:p>
        </w:tc>
        <w:tc>
          <w:tcPr>
            <w:tcW w:w="1559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В-1</w:t>
            </w:r>
          </w:p>
        </w:tc>
        <w:tc>
          <w:tcPr>
            <w:tcW w:w="6662" w:type="dxa"/>
            <w:vAlign w:val="center"/>
          </w:tcPr>
          <w:p w:rsidR="003301F7" w:rsidRDefault="0096573E" w:rsidP="00FE0A0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навыкамииспользования инструментария стратегического менеджмента в разработке стратегии организации;</w:t>
            </w:r>
          </w:p>
        </w:tc>
      </w:tr>
      <w:tr w:rsidR="003301F7" w:rsidTr="00FE0A06">
        <w:trPr>
          <w:trHeight w:val="375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ПК-16</w:t>
            </w:r>
          </w:p>
        </w:tc>
        <w:tc>
          <w:tcPr>
            <w:tcW w:w="1559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В-1</w:t>
            </w:r>
          </w:p>
        </w:tc>
        <w:tc>
          <w:tcPr>
            <w:tcW w:w="6662" w:type="dxa"/>
            <w:vAlign w:val="center"/>
          </w:tcPr>
          <w:p w:rsidR="003301F7" w:rsidRDefault="0096573E" w:rsidP="00FE0A0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навыками учета различных аспекты корпоративной социальной ответственности при разработке и реализации стратегии организации</w:t>
            </w:r>
          </w:p>
        </w:tc>
      </w:tr>
      <w:tr w:rsidR="003301F7" w:rsidTr="00FE0A06">
        <w:trPr>
          <w:trHeight w:val="255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ПК-21</w:t>
            </w:r>
          </w:p>
        </w:tc>
        <w:tc>
          <w:tcPr>
            <w:tcW w:w="1559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В-1</w:t>
            </w:r>
          </w:p>
        </w:tc>
        <w:tc>
          <w:tcPr>
            <w:tcW w:w="6662" w:type="dxa"/>
            <w:vAlign w:val="center"/>
          </w:tcPr>
          <w:p w:rsidR="003301F7" w:rsidRDefault="0096573E" w:rsidP="00FE0A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 участия во внедрении технологических и продуктовых инноваций</w:t>
            </w:r>
          </w:p>
        </w:tc>
      </w:tr>
      <w:tr w:rsidR="003301F7" w:rsidTr="00FE0A06">
        <w:trPr>
          <w:trHeight w:val="255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ПК-23</w:t>
            </w:r>
          </w:p>
        </w:tc>
        <w:tc>
          <w:tcPr>
            <w:tcW w:w="1559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В-1</w:t>
            </w:r>
          </w:p>
        </w:tc>
        <w:tc>
          <w:tcPr>
            <w:tcW w:w="6662" w:type="dxa"/>
            <w:vAlign w:val="center"/>
          </w:tcPr>
          <w:p w:rsidR="003301F7" w:rsidRDefault="0096573E" w:rsidP="00FE0A06">
            <w:pPr>
              <w:jc w:val="both"/>
            </w:pPr>
            <w:r>
              <w:t>Владениенавыкамиоценкисовременных систем управления качеством и обеспечения конкурентоспособности</w:t>
            </w:r>
          </w:p>
        </w:tc>
      </w:tr>
      <w:tr w:rsidR="003301F7" w:rsidTr="00FE0A06">
        <w:trPr>
          <w:trHeight w:val="1152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ПК-31</w:t>
            </w:r>
          </w:p>
        </w:tc>
        <w:tc>
          <w:tcPr>
            <w:tcW w:w="1559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В-1</w:t>
            </w:r>
          </w:p>
        </w:tc>
        <w:tc>
          <w:tcPr>
            <w:tcW w:w="6662" w:type="dxa"/>
            <w:vAlign w:val="center"/>
          </w:tcPr>
          <w:p w:rsidR="003301F7" w:rsidRDefault="0096573E" w:rsidP="00FE0A06">
            <w:pPr>
              <w:tabs>
                <w:tab w:val="left" w:pos="1134"/>
                <w:tab w:val="right" w:leader="underscore" w:pos="9639"/>
              </w:tabs>
              <w:jc w:val="both"/>
            </w:pPr>
            <w:r>
              <w:t>Владение навыкамиприменения количественных и качественных методов анализа при принятии управленческих решений и построения организационно-управленческих моделей</w:t>
            </w:r>
          </w:p>
        </w:tc>
      </w:tr>
      <w:tr w:rsidR="003301F7" w:rsidTr="00FE0A06">
        <w:trPr>
          <w:trHeight w:val="255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ПК-33</w:t>
            </w:r>
          </w:p>
        </w:tc>
        <w:tc>
          <w:tcPr>
            <w:tcW w:w="1559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В-1</w:t>
            </w:r>
          </w:p>
        </w:tc>
        <w:tc>
          <w:tcPr>
            <w:tcW w:w="6662" w:type="dxa"/>
            <w:vAlign w:val="center"/>
          </w:tcPr>
          <w:p w:rsidR="003301F7" w:rsidRDefault="0096573E" w:rsidP="00FE0A06">
            <w:pPr>
              <w:tabs>
                <w:tab w:val="left" w:pos="1134"/>
                <w:tab w:val="right" w:leader="underscore" w:pos="9639"/>
              </w:tabs>
              <w:jc w:val="both"/>
            </w:pPr>
            <w:r>
              <w:t>Владеть средствами программного обеспечения анализа и количественного моделирования систем управления</w:t>
            </w:r>
          </w:p>
        </w:tc>
      </w:tr>
      <w:tr w:rsidR="003301F7" w:rsidTr="00FE0A06">
        <w:trPr>
          <w:trHeight w:val="255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ПК-34</w:t>
            </w:r>
          </w:p>
        </w:tc>
        <w:tc>
          <w:tcPr>
            <w:tcW w:w="1559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В-1</w:t>
            </w:r>
          </w:p>
        </w:tc>
        <w:tc>
          <w:tcPr>
            <w:tcW w:w="6662" w:type="dxa"/>
            <w:vAlign w:val="center"/>
          </w:tcPr>
          <w:p w:rsidR="003301F7" w:rsidRDefault="0096573E" w:rsidP="00FE0A06">
            <w:pPr>
              <w:tabs>
                <w:tab w:val="left" w:pos="1134"/>
                <w:tab w:val="right" w:leader="underscore" w:pos="9639"/>
              </w:tabs>
              <w:jc w:val="both"/>
            </w:pPr>
            <w:r>
              <w:t>Владеть методами и программными средствами обработки деловой информации, способностью взаимодействовать со службами информационных технологий и эффективно использовать корпоративные информационные системы</w:t>
            </w:r>
          </w:p>
        </w:tc>
      </w:tr>
      <w:tr w:rsidR="003301F7" w:rsidTr="00FE0A06">
        <w:trPr>
          <w:trHeight w:val="582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ПК-42</w:t>
            </w:r>
          </w:p>
        </w:tc>
        <w:tc>
          <w:tcPr>
            <w:tcW w:w="1559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В-1</w:t>
            </w:r>
          </w:p>
        </w:tc>
        <w:tc>
          <w:tcPr>
            <w:tcW w:w="6662" w:type="dxa"/>
            <w:vAlign w:val="center"/>
          </w:tcPr>
          <w:p w:rsidR="003301F7" w:rsidRDefault="0096573E" w:rsidP="00FE0A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рыночных и специфических рисков, использовать его результаты для принятия управленческих решений</w:t>
            </w:r>
          </w:p>
        </w:tc>
      </w:tr>
      <w:tr w:rsidR="003301F7" w:rsidTr="00FE0A06">
        <w:trPr>
          <w:trHeight w:val="582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ПК-45</w:t>
            </w:r>
          </w:p>
        </w:tc>
        <w:tc>
          <w:tcPr>
            <w:tcW w:w="1559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В-1</w:t>
            </w:r>
          </w:p>
        </w:tc>
        <w:tc>
          <w:tcPr>
            <w:tcW w:w="6662" w:type="dxa"/>
            <w:vAlign w:val="center"/>
          </w:tcPr>
          <w:p w:rsidR="003301F7" w:rsidRDefault="0096573E" w:rsidP="00FE0A06">
            <w:pPr>
              <w:tabs>
                <w:tab w:val="left" w:pos="1134"/>
                <w:tab w:val="right" w:leader="underscore" w:pos="9639"/>
              </w:tabs>
              <w:jc w:val="both"/>
            </w:pPr>
            <w:r>
              <w:t>Владеть техниками финансового планирования и прогнозирования</w:t>
            </w:r>
          </w:p>
        </w:tc>
      </w:tr>
      <w:tr w:rsidR="003301F7" w:rsidTr="00FE0A06">
        <w:trPr>
          <w:trHeight w:val="255"/>
        </w:trPr>
        <w:tc>
          <w:tcPr>
            <w:tcW w:w="1526" w:type="dxa"/>
            <w:vMerge w:val="restart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ПК-46</w:t>
            </w:r>
          </w:p>
        </w:tc>
        <w:tc>
          <w:tcPr>
            <w:tcW w:w="1559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В-1</w:t>
            </w:r>
          </w:p>
        </w:tc>
        <w:tc>
          <w:tcPr>
            <w:tcW w:w="6662" w:type="dxa"/>
            <w:vAlign w:val="center"/>
          </w:tcPr>
          <w:p w:rsidR="003301F7" w:rsidRDefault="0096573E" w:rsidP="00FE0A06">
            <w:pPr>
              <w:tabs>
                <w:tab w:val="left" w:pos="1134"/>
                <w:tab w:val="right" w:leader="underscore" w:pos="9639"/>
              </w:tabs>
              <w:jc w:val="both"/>
            </w:pPr>
            <w:r>
              <w:t>Владеть знаниями о роли финансовых рынков и институтов</w:t>
            </w:r>
          </w:p>
        </w:tc>
      </w:tr>
      <w:tr w:rsidR="003301F7" w:rsidTr="00FE0A06">
        <w:trPr>
          <w:trHeight w:val="255"/>
        </w:trPr>
        <w:tc>
          <w:tcPr>
            <w:tcW w:w="1526" w:type="dxa"/>
            <w:vMerge/>
            <w:vAlign w:val="center"/>
          </w:tcPr>
          <w:p w:rsidR="003301F7" w:rsidRDefault="003301F7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В-2</w:t>
            </w:r>
          </w:p>
        </w:tc>
        <w:tc>
          <w:tcPr>
            <w:tcW w:w="6662" w:type="dxa"/>
            <w:vAlign w:val="center"/>
          </w:tcPr>
          <w:p w:rsidR="003301F7" w:rsidRDefault="0096573E" w:rsidP="00FE0A06">
            <w:pPr>
              <w:tabs>
                <w:tab w:val="left" w:pos="1134"/>
                <w:tab w:val="right" w:leader="underscore" w:pos="9639"/>
              </w:tabs>
              <w:jc w:val="both"/>
            </w:pPr>
            <w:r>
              <w:t>Владеть навыками анализа различных финансовых инструментов</w:t>
            </w:r>
          </w:p>
        </w:tc>
      </w:tr>
      <w:tr w:rsidR="003301F7" w:rsidTr="00FE0A06">
        <w:trPr>
          <w:trHeight w:val="255"/>
        </w:trPr>
        <w:tc>
          <w:tcPr>
            <w:tcW w:w="1526" w:type="dxa"/>
            <w:vMerge w:val="restart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ПК-48</w:t>
            </w:r>
          </w:p>
        </w:tc>
        <w:tc>
          <w:tcPr>
            <w:tcW w:w="1559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В-1</w:t>
            </w:r>
          </w:p>
        </w:tc>
        <w:tc>
          <w:tcPr>
            <w:tcW w:w="6662" w:type="dxa"/>
            <w:vAlign w:val="center"/>
          </w:tcPr>
          <w:p w:rsidR="003301F7" w:rsidRDefault="0096573E" w:rsidP="00FE0A06">
            <w:pPr>
              <w:tabs>
                <w:tab w:val="left" w:pos="1134"/>
                <w:tab w:val="right" w:leader="underscore" w:pos="9639"/>
              </w:tabs>
              <w:jc w:val="both"/>
            </w:pPr>
            <w:r>
              <w:t>Владеть навыками поиска и оценки новых рыночных возможностей</w:t>
            </w:r>
          </w:p>
        </w:tc>
      </w:tr>
      <w:tr w:rsidR="003301F7" w:rsidTr="00FE0A06">
        <w:trPr>
          <w:trHeight w:val="255"/>
        </w:trPr>
        <w:tc>
          <w:tcPr>
            <w:tcW w:w="1526" w:type="dxa"/>
            <w:vMerge/>
            <w:vAlign w:val="center"/>
          </w:tcPr>
          <w:p w:rsidR="003301F7" w:rsidRDefault="003301F7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В-2</w:t>
            </w:r>
          </w:p>
        </w:tc>
        <w:tc>
          <w:tcPr>
            <w:tcW w:w="6662" w:type="dxa"/>
            <w:vAlign w:val="center"/>
          </w:tcPr>
          <w:p w:rsidR="003301F7" w:rsidRDefault="0096573E" w:rsidP="00FE0A06">
            <w:pPr>
              <w:tabs>
                <w:tab w:val="left" w:pos="1134"/>
                <w:tab w:val="right" w:leader="underscore" w:pos="9639"/>
              </w:tabs>
              <w:jc w:val="both"/>
            </w:pPr>
            <w:r>
              <w:t>Владеть навыками формулирования бизнес-идеи</w:t>
            </w:r>
          </w:p>
        </w:tc>
      </w:tr>
      <w:tr w:rsidR="003301F7" w:rsidTr="00FE0A06">
        <w:trPr>
          <w:trHeight w:val="255"/>
        </w:trPr>
        <w:tc>
          <w:tcPr>
            <w:tcW w:w="1526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ПК-50</w:t>
            </w:r>
          </w:p>
        </w:tc>
        <w:tc>
          <w:tcPr>
            <w:tcW w:w="1559" w:type="dxa"/>
            <w:vAlign w:val="center"/>
          </w:tcPr>
          <w:p w:rsidR="003301F7" w:rsidRDefault="0096573E" w:rsidP="008D778F">
            <w:pPr>
              <w:tabs>
                <w:tab w:val="left" w:pos="1134"/>
                <w:tab w:val="right" w:leader="underscore" w:pos="9639"/>
              </w:tabs>
              <w:jc w:val="center"/>
            </w:pPr>
            <w:r>
              <w:t>В-1</w:t>
            </w:r>
          </w:p>
        </w:tc>
        <w:tc>
          <w:tcPr>
            <w:tcW w:w="6662" w:type="dxa"/>
            <w:vAlign w:val="center"/>
          </w:tcPr>
          <w:p w:rsidR="003301F7" w:rsidRDefault="0096573E" w:rsidP="00FE0A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 оценки и учета экономических и социальных условий осуществления предпринимательской деятельности</w:t>
            </w:r>
          </w:p>
        </w:tc>
      </w:tr>
    </w:tbl>
    <w:p w:rsidR="008D778F" w:rsidRDefault="008D778F">
      <w:pPr>
        <w:tabs>
          <w:tab w:val="right" w:leader="underscore" w:pos="9356"/>
        </w:tabs>
        <w:spacing w:before="40" w:line="244" w:lineRule="auto"/>
        <w:ind w:firstLine="567"/>
        <w:jc w:val="both"/>
        <w:rPr>
          <w:b/>
          <w:bCs/>
        </w:rPr>
      </w:pPr>
    </w:p>
    <w:p w:rsidR="008D778F" w:rsidRDefault="008D778F">
      <w:pPr>
        <w:rPr>
          <w:b/>
          <w:bCs/>
        </w:rPr>
      </w:pPr>
      <w:r>
        <w:rPr>
          <w:b/>
          <w:bCs/>
        </w:rPr>
        <w:br w:type="page"/>
      </w:r>
    </w:p>
    <w:p w:rsidR="003301F7" w:rsidRDefault="0096573E">
      <w:pPr>
        <w:tabs>
          <w:tab w:val="right" w:leader="underscore" w:pos="9356"/>
        </w:tabs>
        <w:spacing w:before="40" w:line="244" w:lineRule="auto"/>
        <w:ind w:firstLine="567"/>
        <w:jc w:val="both"/>
        <w:rPr>
          <w:b/>
          <w:bCs/>
        </w:rPr>
      </w:pPr>
      <w:r>
        <w:rPr>
          <w:b/>
          <w:bCs/>
        </w:rPr>
        <w:t>2.2 Выпускная квалификационная работа</w:t>
      </w:r>
    </w:p>
    <w:p w:rsidR="003301F7" w:rsidRDefault="003301F7">
      <w:pPr>
        <w:tabs>
          <w:tab w:val="right" w:leader="underscore" w:pos="9356"/>
        </w:tabs>
        <w:spacing w:before="40" w:line="244" w:lineRule="auto"/>
        <w:ind w:firstLine="567"/>
        <w:jc w:val="both"/>
        <w:rPr>
          <w:b/>
          <w:bCs/>
        </w:rPr>
      </w:pPr>
    </w:p>
    <w:p w:rsidR="003301F7" w:rsidRDefault="0096573E">
      <w:pPr>
        <w:tabs>
          <w:tab w:val="right" w:leader="underscore" w:pos="9356"/>
        </w:tabs>
        <w:spacing w:before="40" w:line="244" w:lineRule="auto"/>
        <w:ind w:firstLine="567"/>
        <w:jc w:val="both"/>
        <w:rPr>
          <w:b/>
        </w:rPr>
      </w:pPr>
      <w:r>
        <w:rPr>
          <w:b/>
        </w:rPr>
        <w:t>2.2.1 Описание показателей и критериев оценивания компетенций, а также шкал оценивания при защите выпускной квалификационной работы</w:t>
      </w:r>
    </w:p>
    <w:p w:rsidR="003301F7" w:rsidRDefault="003301F7">
      <w:pPr>
        <w:tabs>
          <w:tab w:val="right" w:leader="underscore" w:pos="9356"/>
        </w:tabs>
        <w:spacing w:before="40" w:line="244" w:lineRule="auto"/>
        <w:ind w:firstLine="567"/>
        <w:jc w:val="both"/>
        <w:rPr>
          <w:b/>
        </w:rPr>
      </w:pPr>
    </w:p>
    <w:p w:rsidR="003301F7" w:rsidRDefault="0096573E">
      <w:pPr>
        <w:pStyle w:val="31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Защита выпускной квалификационной работы (ВКР) позволяет выявить и оценить теоретическую подготовку к решению профессиональных задач, готовность к основным видам профессиональной деятельности. </w:t>
      </w:r>
    </w:p>
    <w:p w:rsidR="003301F7" w:rsidRDefault="0096573E">
      <w:pPr>
        <w:ind w:right="-6" w:firstLine="720"/>
        <w:jc w:val="both"/>
        <w:rPr>
          <w:b/>
          <w:spacing w:val="6"/>
        </w:rPr>
      </w:pPr>
      <w:r>
        <w:t>ВКР д</w:t>
      </w:r>
      <w:r>
        <w:rPr>
          <w:spacing w:val="6"/>
        </w:rPr>
        <w:t>олжна представлять собой самостоятельную, законченную разработку, в которой выявляются и анализируются актуальные проблемы менеджмента и предлагаются пути их решения в различных сферах. ВКР выполняется на материалах конкретной организации.</w:t>
      </w:r>
    </w:p>
    <w:p w:rsidR="003301F7" w:rsidRDefault="0096573E">
      <w:pPr>
        <w:ind w:firstLine="720"/>
        <w:jc w:val="both"/>
      </w:pPr>
      <w:r>
        <w:t>Глубина разработки темы, умение изложить и оформить теоретический и практический материал позволят судить о степени подготовленности бакалавра к практической деятельности.</w:t>
      </w:r>
    </w:p>
    <w:p w:rsidR="003301F7" w:rsidRDefault="0096573E">
      <w:pPr>
        <w:ind w:firstLine="720"/>
        <w:jc w:val="both"/>
      </w:pPr>
      <w:r>
        <w:t xml:space="preserve">Тема и содержание ВКР должны соответствовать направлению </w:t>
      </w:r>
      <w:r w:rsidR="000A26D8">
        <w:t>«</w:t>
      </w:r>
      <w:r>
        <w:t>Менеджмент</w:t>
      </w:r>
      <w:r w:rsidR="000A26D8">
        <w:t>»</w:t>
      </w:r>
      <w:r>
        <w:t>, требованиям квалификационной характеристики выпускника.</w:t>
      </w:r>
    </w:p>
    <w:p w:rsidR="003301F7" w:rsidRDefault="0096573E">
      <w:pPr>
        <w:ind w:firstLine="709"/>
        <w:jc w:val="both"/>
      </w:pPr>
      <w:r>
        <w:t xml:space="preserve">Выполнение ВКР является заключительным этапом обучения студентов и имеет </w:t>
      </w:r>
      <w:r w:rsidR="00FA6CA2">
        <w:t>своей целью закрепле</w:t>
      </w:r>
      <w:r>
        <w:t>ние теоретических и практических знаний и применение их при решении конкретных научных и производственных задач организаций, учреждений, предприятий.</w:t>
      </w:r>
    </w:p>
    <w:p w:rsidR="003301F7" w:rsidRDefault="0096573E" w:rsidP="00FA6CA2">
      <w:pPr>
        <w:shd w:val="clear" w:color="auto" w:fill="FFFFFF"/>
        <w:ind w:firstLine="709"/>
        <w:jc w:val="both"/>
      </w:pPr>
      <w:r>
        <w:rPr>
          <w:color w:val="000000"/>
        </w:rPr>
        <w:t>В соответствии с поставленной целью, студент в процессе выполнения ВКР должен решить следующие задачи:</w:t>
      </w:r>
    </w:p>
    <w:p w:rsidR="003301F7" w:rsidRDefault="0096573E">
      <w:pPr>
        <w:shd w:val="clear" w:color="auto" w:fill="FFFFFF"/>
        <w:ind w:firstLine="720"/>
        <w:jc w:val="both"/>
      </w:pPr>
      <w:r>
        <w:rPr>
          <w:color w:val="000000"/>
        </w:rPr>
        <w:t>1. Обосновать актуальность выбранной темы, ее ценность и значение для сфер управления предприятием (хозяйствующего субъекта).</w:t>
      </w:r>
    </w:p>
    <w:p w:rsidR="003301F7" w:rsidRDefault="0096573E">
      <w:pPr>
        <w:shd w:val="clear" w:color="auto" w:fill="FFFFFF"/>
        <w:ind w:firstLine="720"/>
        <w:jc w:val="both"/>
      </w:pPr>
      <w:r>
        <w:rPr>
          <w:color w:val="000000"/>
        </w:rPr>
        <w:t>2. Изучить теоретические положения, нормативно-техническую документацию, статистические материалы, справочную и научную литературу по избранной теме.</w:t>
      </w:r>
    </w:p>
    <w:p w:rsidR="003301F7" w:rsidRDefault="0096573E">
      <w:pPr>
        <w:shd w:val="clear" w:color="auto" w:fill="FFFFFF"/>
        <w:ind w:firstLine="720"/>
        <w:jc w:val="both"/>
      </w:pPr>
      <w:r>
        <w:rPr>
          <w:color w:val="000000"/>
        </w:rPr>
        <w:t>3. Изучить материально-технические и социально-экономические условия производства исследуемого объекта и характер их влияния на изменение социально-экономических показателей работы, управленческой ситуации конкретного предприятия-объекта исследования.</w:t>
      </w:r>
    </w:p>
    <w:p w:rsidR="003301F7" w:rsidRDefault="0096573E">
      <w:pPr>
        <w:shd w:val="clear" w:color="auto" w:fill="FFFFFF"/>
        <w:ind w:firstLine="720"/>
        <w:jc w:val="both"/>
      </w:pPr>
      <w:r>
        <w:rPr>
          <w:color w:val="000000"/>
        </w:rPr>
        <w:t>4. Собрать необходимый эмпирический (экономический, статистический) материал для проведения всестороннего анализа объекта исследования.</w:t>
      </w:r>
    </w:p>
    <w:p w:rsidR="003301F7" w:rsidRDefault="0096573E">
      <w:pPr>
        <w:shd w:val="clear" w:color="auto" w:fill="FFFFFF"/>
        <w:ind w:firstLine="720"/>
        <w:jc w:val="both"/>
      </w:pPr>
      <w:r>
        <w:rPr>
          <w:color w:val="000000"/>
        </w:rPr>
        <w:t>5. Изложить свою точку зрения по дискуссионным вопросам, относящимся к теме исследования.</w:t>
      </w:r>
    </w:p>
    <w:p w:rsidR="003301F7" w:rsidRDefault="0096573E">
      <w:pPr>
        <w:shd w:val="clear" w:color="auto" w:fill="FFFFFF"/>
        <w:ind w:firstLine="720"/>
        <w:jc w:val="both"/>
      </w:pPr>
      <w:r>
        <w:rPr>
          <w:color w:val="000000"/>
        </w:rPr>
        <w:t>6. Провести анализ собранных данных, используя соответствующие методы обработки и анализа информации.</w:t>
      </w:r>
    </w:p>
    <w:p w:rsidR="003301F7" w:rsidRDefault="0096573E">
      <w:pPr>
        <w:shd w:val="clear" w:color="auto" w:fill="FFFFFF"/>
        <w:ind w:firstLine="720"/>
        <w:jc w:val="both"/>
      </w:pPr>
      <w:r>
        <w:rPr>
          <w:color w:val="000000"/>
        </w:rPr>
        <w:t>7. На основе проведенного анализасделать выводы, определить проблему и разработать рекомендациипо ее решению.</w:t>
      </w:r>
    </w:p>
    <w:p w:rsidR="003301F7" w:rsidRDefault="0096573E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8. Оформить ВКР в соответствии с нормативными требованиями и в отведенныесроки представить ее к защите.</w:t>
      </w:r>
    </w:p>
    <w:p w:rsidR="003301F7" w:rsidRDefault="0096573E">
      <w:pPr>
        <w:ind w:firstLine="720"/>
        <w:jc w:val="both"/>
      </w:pPr>
      <w:r>
        <w:t>Структура ВКР должна соответствовать предъявляемым требованиям, содержанию илогике поставленных задач, правильности и завершенности изложения материала. ВКР должна давать полное представление об умении автора творчески мыслить, собирать и обрабатывать материал, анализировать полученные данные, делать выводы и давать обоснованные практические предложения.</w:t>
      </w:r>
    </w:p>
    <w:p w:rsidR="003301F7" w:rsidRDefault="0096573E">
      <w:pPr>
        <w:ind w:right="-6" w:firstLine="720"/>
        <w:jc w:val="both"/>
        <w:rPr>
          <w:spacing w:val="6"/>
        </w:rPr>
      </w:pPr>
      <w:r>
        <w:rPr>
          <w:spacing w:val="6"/>
        </w:rPr>
        <w:t xml:space="preserve">Решение о допуске к защите ВКР принимает кафедра при наличии завершенной работы и отзыва научного руководителя. </w:t>
      </w:r>
    </w:p>
    <w:p w:rsidR="003301F7" w:rsidRDefault="003301F7">
      <w:pPr>
        <w:ind w:firstLine="709"/>
        <w:jc w:val="center"/>
      </w:pPr>
    </w:p>
    <w:p w:rsidR="000E7AEC" w:rsidRDefault="000E7AEC">
      <w:pPr>
        <w:rPr>
          <w:b/>
        </w:rPr>
      </w:pPr>
      <w:r>
        <w:rPr>
          <w:b/>
        </w:rPr>
        <w:br w:type="page"/>
      </w:r>
    </w:p>
    <w:p w:rsidR="003301F7" w:rsidRDefault="0096573E" w:rsidP="0096573E">
      <w:pPr>
        <w:jc w:val="center"/>
        <w:rPr>
          <w:b/>
        </w:rPr>
      </w:pPr>
      <w:r>
        <w:rPr>
          <w:b/>
        </w:rPr>
        <w:t>Примерный план-график подготовки студентом-выпускником ВКР</w:t>
      </w:r>
    </w:p>
    <w:p w:rsidR="003301F7" w:rsidRDefault="003301F7"/>
    <w:tbl>
      <w:tblPr>
        <w:tblW w:w="9472" w:type="dxa"/>
        <w:tblInd w:w="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0"/>
        <w:gridCol w:w="6320"/>
        <w:gridCol w:w="2532"/>
      </w:tblGrid>
      <w:tr w:rsidR="003301F7">
        <w:trPr>
          <w:trHeight w:val="88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01F7" w:rsidRDefault="0096573E">
            <w:r>
              <w:t>№№ п/п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01F7" w:rsidRDefault="0096573E">
            <w:r>
              <w:t>Этап подготовки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1F7" w:rsidRDefault="0096573E">
            <w:r>
              <w:t>Рекомендуемый срок</w:t>
            </w:r>
          </w:p>
        </w:tc>
      </w:tr>
      <w:tr w:rsidR="003301F7">
        <w:trPr>
          <w:trHeight w:val="112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01F7" w:rsidRDefault="0096573E">
            <w:r>
              <w:t>1</w:t>
            </w:r>
          </w:p>
          <w:p w:rsidR="003301F7" w:rsidRDefault="0096573E">
            <w:r>
              <w:t>2</w:t>
            </w:r>
          </w:p>
          <w:p w:rsidR="003301F7" w:rsidRDefault="003301F7"/>
          <w:p w:rsidR="003301F7" w:rsidRDefault="0096573E">
            <w:r>
              <w:t>3</w:t>
            </w:r>
          </w:p>
          <w:p w:rsidR="003301F7" w:rsidRDefault="003301F7"/>
          <w:p w:rsidR="003301F7" w:rsidRDefault="0096573E">
            <w:r>
              <w:t>4</w:t>
            </w:r>
          </w:p>
          <w:p w:rsidR="003301F7" w:rsidRDefault="0096573E">
            <w:r>
              <w:t>5</w:t>
            </w:r>
          </w:p>
          <w:p w:rsidR="003301F7" w:rsidRDefault="003301F7"/>
          <w:p w:rsidR="003301F7" w:rsidRDefault="0096573E">
            <w:r>
              <w:t>6</w:t>
            </w:r>
          </w:p>
          <w:p w:rsidR="003301F7" w:rsidRDefault="0096573E">
            <w:r>
              <w:t>7</w:t>
            </w:r>
          </w:p>
          <w:p w:rsidR="003301F7" w:rsidRDefault="003301F7"/>
          <w:p w:rsidR="003301F7" w:rsidRDefault="0096573E">
            <w:r>
              <w:t>8</w:t>
            </w:r>
          </w:p>
          <w:p w:rsidR="003301F7" w:rsidRDefault="003301F7"/>
          <w:p w:rsidR="003301F7" w:rsidRDefault="003301F7"/>
          <w:p w:rsidR="003301F7" w:rsidRDefault="0096573E">
            <w:r>
              <w:t>9</w:t>
            </w:r>
          </w:p>
          <w:p w:rsidR="003301F7" w:rsidRDefault="003301F7"/>
          <w:p w:rsidR="003301F7" w:rsidRDefault="0096573E">
            <w:r>
              <w:t>10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01F7" w:rsidRDefault="0096573E">
            <w:r>
              <w:t xml:space="preserve">Выбор темы выпускной квалификационной работы </w:t>
            </w:r>
          </w:p>
          <w:p w:rsidR="003301F7" w:rsidRDefault="0096573E">
            <w:r>
              <w:t xml:space="preserve">Составление первоначального плана выпускной квалификационной работы </w:t>
            </w:r>
          </w:p>
          <w:p w:rsidR="003301F7" w:rsidRDefault="0096573E">
            <w:r>
              <w:t>Подбор и предварительное ознакомление с литературой по избранной теме</w:t>
            </w:r>
          </w:p>
          <w:p w:rsidR="003301F7" w:rsidRDefault="0096573E">
            <w:r>
              <w:t>Составление первой главы, введения, списка литературы</w:t>
            </w:r>
          </w:p>
          <w:p w:rsidR="003301F7" w:rsidRDefault="0096573E">
            <w:r>
              <w:t>Написание текста ВКР, представление первоначального варианта научномуруководителю</w:t>
            </w:r>
          </w:p>
          <w:p w:rsidR="003301F7" w:rsidRDefault="0096573E">
            <w:r>
              <w:t>Доработка ВКР в соответствии с замечаниями руководителя</w:t>
            </w:r>
          </w:p>
          <w:p w:rsidR="003301F7" w:rsidRDefault="0096573E">
            <w:r>
              <w:t>Предзащита выпускного проекта на заседании выпускающей кафедры</w:t>
            </w:r>
          </w:p>
          <w:p w:rsidR="003301F7" w:rsidRDefault="0096573E">
            <w:r>
              <w:t>Доработка ВКР в соответствии с замечаниями, высказанными на предзащите, окончательное</w:t>
            </w:r>
          </w:p>
          <w:p w:rsidR="003301F7" w:rsidRDefault="0096573E">
            <w:r>
              <w:t>оформление, получение отзыва научного руководителя</w:t>
            </w:r>
          </w:p>
          <w:p w:rsidR="003301F7" w:rsidRDefault="0096573E" w:rsidP="0096573E">
            <w:r>
              <w:t>Подготовка к защите (подготовка доклада и раздаточного материала, разработка презентации в MS PowerPoint). Защита ВКР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1F7" w:rsidRDefault="0096573E">
            <w:r>
              <w:t>до 1 октября</w:t>
            </w:r>
          </w:p>
          <w:p w:rsidR="003301F7" w:rsidRDefault="003301F7"/>
          <w:p w:rsidR="003301F7" w:rsidRDefault="0096573E">
            <w:r>
              <w:t>до 10 октября</w:t>
            </w:r>
          </w:p>
          <w:p w:rsidR="003301F7" w:rsidRDefault="003301F7"/>
          <w:p w:rsidR="003301F7" w:rsidRDefault="0096573E">
            <w:r>
              <w:t>до 30 января</w:t>
            </w:r>
          </w:p>
          <w:p w:rsidR="003301F7" w:rsidRDefault="003301F7"/>
          <w:p w:rsidR="003301F7" w:rsidRDefault="0096573E">
            <w:r>
              <w:t>до 30 марта</w:t>
            </w:r>
          </w:p>
          <w:p w:rsidR="003301F7" w:rsidRDefault="003301F7"/>
          <w:p w:rsidR="003301F7" w:rsidRDefault="0096573E">
            <w:r>
              <w:t>до 29 мая</w:t>
            </w:r>
          </w:p>
          <w:p w:rsidR="003301F7" w:rsidRDefault="003301F7"/>
          <w:p w:rsidR="003301F7" w:rsidRDefault="0096573E">
            <w:r>
              <w:t>до 12 июня</w:t>
            </w:r>
          </w:p>
          <w:p w:rsidR="003301F7" w:rsidRDefault="003301F7"/>
          <w:p w:rsidR="003301F7" w:rsidRDefault="003301F7"/>
          <w:p w:rsidR="003301F7" w:rsidRDefault="0096573E">
            <w:r>
              <w:t>до 19 июня</w:t>
            </w:r>
          </w:p>
          <w:p w:rsidR="003301F7" w:rsidRDefault="0096573E">
            <w:r>
              <w:t>до 25 июня</w:t>
            </w:r>
          </w:p>
          <w:p w:rsidR="003301F7" w:rsidRDefault="003301F7"/>
          <w:p w:rsidR="003301F7" w:rsidRDefault="0096573E">
            <w:r>
              <w:t>с 26 июня</w:t>
            </w:r>
          </w:p>
        </w:tc>
      </w:tr>
    </w:tbl>
    <w:p w:rsidR="003301F7" w:rsidRDefault="003301F7"/>
    <w:p w:rsidR="003301F7" w:rsidRDefault="0096573E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b/>
          <w:bCs/>
        </w:rPr>
      </w:pPr>
      <w:r>
        <w:rPr>
          <w:b/>
          <w:bCs/>
        </w:rPr>
        <w:t xml:space="preserve">2.2.2 </w:t>
      </w:r>
      <w:r w:rsidR="00F250D5">
        <w:rPr>
          <w:b/>
          <w:bCs/>
        </w:rPr>
        <w:t xml:space="preserve">Выбор темы </w:t>
      </w:r>
      <w:r>
        <w:rPr>
          <w:b/>
          <w:bCs/>
        </w:rPr>
        <w:t>ВКР</w:t>
      </w:r>
    </w:p>
    <w:p w:rsidR="003301F7" w:rsidRDefault="003301F7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b/>
          <w:bCs/>
        </w:rPr>
      </w:pPr>
    </w:p>
    <w:p w:rsidR="003301F7" w:rsidRDefault="0096573E" w:rsidP="0096573E">
      <w:pPr>
        <w:pStyle w:val="a9"/>
        <w:spacing w:after="0"/>
        <w:ind w:firstLine="709"/>
        <w:jc w:val="both"/>
      </w:pPr>
      <w:r>
        <w:t xml:space="preserve">Тематика ВКР по направлению </w:t>
      </w:r>
      <w:r w:rsidR="000A26D8">
        <w:t>«</w:t>
      </w:r>
      <w:r>
        <w:t>Менеджмент</w:t>
      </w:r>
      <w:r w:rsidR="000A26D8">
        <w:t>»</w:t>
      </w:r>
      <w:r>
        <w:t xml:space="preserve"> определяется требованиями ФГОС, УМО вузов России в области менеджмента и кафедрой менеджмента организации Института управления НИУ </w:t>
      </w:r>
      <w:r w:rsidR="000A26D8">
        <w:t>«</w:t>
      </w:r>
      <w:r>
        <w:t>БелГУ</w:t>
      </w:r>
      <w:r w:rsidR="000A26D8">
        <w:t>»</w:t>
      </w:r>
      <w:r>
        <w:t xml:space="preserve">.Темы ежегодно корректируется, утверждаютсяи закрепляются за студентами приказом по Институту управления НИУ </w:t>
      </w:r>
      <w:r w:rsidR="000A26D8">
        <w:t>«</w:t>
      </w:r>
      <w:r>
        <w:t>БелГУ</w:t>
      </w:r>
      <w:r w:rsidR="000A26D8">
        <w:t>»</w:t>
      </w:r>
      <w:r>
        <w:t>.</w:t>
      </w:r>
    </w:p>
    <w:p w:rsidR="003301F7" w:rsidRDefault="0096573E" w:rsidP="0096573E">
      <w:pPr>
        <w:pStyle w:val="a9"/>
        <w:spacing w:after="0"/>
        <w:ind w:firstLine="709"/>
        <w:jc w:val="both"/>
        <w:rPr>
          <w:color w:val="000000"/>
        </w:rPr>
      </w:pPr>
      <w:r>
        <w:t xml:space="preserve"> Студенту предоставлено право самостоятельного выбора темы ВКР на основе примерной тематики, а также с учетом заказов организаций на исследование конкретных проблем в области менеджмента. </w:t>
      </w:r>
      <w:r>
        <w:rPr>
          <w:color w:val="000000"/>
        </w:rPr>
        <w:t>Выбор темы определяется интересами и склонностями студента к той или иной проблеме, потребностью развития и совершенствования управления производством (социальным субъектом), научной специализацией кафедры и ее преподавателей.</w:t>
      </w:r>
    </w:p>
    <w:p w:rsidR="003301F7" w:rsidRDefault="0096573E" w:rsidP="0096573E">
      <w:pPr>
        <w:ind w:firstLine="709"/>
        <w:jc w:val="both"/>
      </w:pPr>
      <w:r>
        <w:rPr>
          <w:color w:val="000000"/>
        </w:rPr>
        <w:t xml:space="preserve">При выборе темы ВКР следует руководствоваться актуальностью проблемы, а также возможностью получения студентом на предприятии организационно-экономических (статистических) и других данных. </w:t>
      </w:r>
      <w:r>
        <w:t xml:space="preserve">Объектами для выполнения выпускной квалификационной работы должны быть производственные предприятия, учреждения или организации Белгородской области. </w:t>
      </w:r>
    </w:p>
    <w:p w:rsidR="003301F7" w:rsidRDefault="0096573E" w:rsidP="0096573E">
      <w:pPr>
        <w:ind w:firstLine="709"/>
        <w:jc w:val="both"/>
      </w:pPr>
      <w:r>
        <w:t xml:space="preserve">По согласованию с научным руководителем и заведующим кафедрой, студент может выбрать тему, не включенную в рекомендованный перечень, или изменить ее название с учетом научных и практических интересов хозяйствующего субъекта, на базе которого работа будет выполняться. При этом студент обязан обосновать целесообразность выбора и разработки выбранной темы. </w:t>
      </w:r>
    </w:p>
    <w:p w:rsidR="003301F7" w:rsidRDefault="0096573E" w:rsidP="0096573E">
      <w:pPr>
        <w:ind w:firstLine="709"/>
        <w:jc w:val="both"/>
      </w:pPr>
      <w:r>
        <w:t>Допускается возможность выполнения групповых работ в случае, если выбранная тема имеет комплексный характер и выполняется на примере одного и того же предприятия.</w:t>
      </w:r>
    </w:p>
    <w:p w:rsidR="003301F7" w:rsidRDefault="0096573E" w:rsidP="0096573E">
      <w:pPr>
        <w:ind w:firstLine="709"/>
        <w:jc w:val="both"/>
      </w:pPr>
      <w:r>
        <w:t>Студентам заочного отделения целесообразно выбрать тему ВКР с учетом места их постоянной работы и занимаемой должности.</w:t>
      </w:r>
    </w:p>
    <w:p w:rsidR="003301F7" w:rsidRDefault="0096573E" w:rsidP="0096573E">
      <w:pPr>
        <w:ind w:firstLine="709"/>
        <w:jc w:val="both"/>
      </w:pPr>
      <w:r>
        <w:t>Предпочтение отдаетсяВКР, выполненным по заказу организации. Для этого руководитель организации, в которой студент работает или проходит производственную практику.</w:t>
      </w:r>
    </w:p>
    <w:p w:rsidR="003301F7" w:rsidRDefault="0096573E" w:rsidP="0096573E">
      <w:pPr>
        <w:ind w:firstLine="709"/>
        <w:jc w:val="both"/>
      </w:pPr>
      <w:r>
        <w:t xml:space="preserve">Закрепление за студентом темы ВКР производится на основании его личного письменного заявления (Приложение Е). </w:t>
      </w:r>
    </w:p>
    <w:p w:rsidR="003301F7" w:rsidRDefault="003301F7" w:rsidP="0096573E">
      <w:pPr>
        <w:shd w:val="clear" w:color="auto" w:fill="FFFFFF"/>
        <w:ind w:firstLine="709"/>
        <w:jc w:val="both"/>
        <w:rPr>
          <w:b/>
          <w:bCs/>
          <w:color w:val="000000"/>
        </w:rPr>
      </w:pPr>
    </w:p>
    <w:p w:rsidR="003301F7" w:rsidRDefault="0096573E" w:rsidP="0096573E">
      <w:pPr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2.2.3 </w:t>
      </w:r>
      <w:r w:rsidR="00F250D5">
        <w:rPr>
          <w:b/>
          <w:bCs/>
          <w:color w:val="000000"/>
        </w:rPr>
        <w:t xml:space="preserve">Руководство </w:t>
      </w:r>
      <w:r>
        <w:rPr>
          <w:b/>
          <w:bCs/>
          <w:color w:val="000000"/>
        </w:rPr>
        <w:t>ВКР</w:t>
      </w:r>
    </w:p>
    <w:p w:rsidR="003301F7" w:rsidRDefault="003301F7" w:rsidP="0096573E">
      <w:pPr>
        <w:shd w:val="clear" w:color="auto" w:fill="FFFFFF"/>
        <w:ind w:firstLine="709"/>
        <w:jc w:val="both"/>
      </w:pPr>
    </w:p>
    <w:p w:rsidR="003301F7" w:rsidRDefault="0096573E" w:rsidP="0096573E">
      <w:pPr>
        <w:shd w:val="clear" w:color="auto" w:fill="FFFFFF"/>
        <w:ind w:firstLine="709"/>
        <w:jc w:val="both"/>
      </w:pPr>
      <w:r>
        <w:rPr>
          <w:color w:val="000000"/>
          <w:u w:val="single"/>
        </w:rPr>
        <w:t>Руководитель ВКР обязан</w:t>
      </w:r>
      <w:r>
        <w:rPr>
          <w:color w:val="000000"/>
        </w:rPr>
        <w:t>:</w:t>
      </w:r>
    </w:p>
    <w:p w:rsidR="003301F7" w:rsidRDefault="0096573E" w:rsidP="0096573E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</w:pPr>
      <w:r>
        <w:rPr>
          <w:color w:val="000000"/>
        </w:rPr>
        <w:t>оказать практическую помощь студенту в выборе темы и разработке плана;</w:t>
      </w:r>
    </w:p>
    <w:p w:rsidR="003301F7" w:rsidRDefault="0096573E" w:rsidP="0096573E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</w:pPr>
      <w:r>
        <w:rPr>
          <w:color w:val="000000"/>
        </w:rPr>
        <w:t>выдать задание на ВКР;</w:t>
      </w:r>
    </w:p>
    <w:p w:rsidR="003301F7" w:rsidRDefault="0096573E" w:rsidP="0096573E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</w:pPr>
      <w:r>
        <w:rPr>
          <w:color w:val="000000"/>
        </w:rPr>
        <w:t>оказать помощь в выборе методики проведения исследования;</w:t>
      </w:r>
    </w:p>
    <w:p w:rsidR="003301F7" w:rsidRDefault="0096573E" w:rsidP="0096573E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</w:pPr>
      <w:r>
        <w:rPr>
          <w:color w:val="000000"/>
        </w:rPr>
        <w:t>дать квалифицированную консультацию по подбору литературных источников и фактических материалов, необходимых для выполнения работы;</w:t>
      </w:r>
    </w:p>
    <w:p w:rsidR="003301F7" w:rsidRDefault="0096573E" w:rsidP="0096573E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</w:pPr>
      <w:r>
        <w:rPr>
          <w:color w:val="000000"/>
        </w:rPr>
        <w:t>осуществлять систематический контроль выполнения ВКР в соответствии с разработанным планом;</w:t>
      </w:r>
    </w:p>
    <w:p w:rsidR="003301F7" w:rsidRDefault="0096573E" w:rsidP="0096573E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</w:pPr>
      <w:r>
        <w:rPr>
          <w:color w:val="000000"/>
        </w:rPr>
        <w:t>после выполнения ВКР дать оценку качества ее выполнения и соответствия требованиям (отзыв руководителя);</w:t>
      </w:r>
    </w:p>
    <w:p w:rsidR="003301F7" w:rsidRDefault="0096573E" w:rsidP="0096573E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проводить предзащиту ВКР с целью выявления готовности студента кзащите.</w:t>
      </w:r>
    </w:p>
    <w:p w:rsidR="003301F7" w:rsidRDefault="0096573E" w:rsidP="0096573E">
      <w:pPr>
        <w:pStyle w:val="a9"/>
        <w:spacing w:after="0"/>
        <w:ind w:firstLine="709"/>
        <w:jc w:val="both"/>
        <w:rPr>
          <w:u w:val="single"/>
        </w:rPr>
      </w:pPr>
      <w:r>
        <w:rPr>
          <w:u w:val="single"/>
        </w:rPr>
        <w:t>Выпускник обязан:</w:t>
      </w:r>
    </w:p>
    <w:p w:rsidR="003301F7" w:rsidRDefault="0096573E" w:rsidP="0096573E">
      <w:pPr>
        <w:pStyle w:val="a9"/>
        <w:numPr>
          <w:ilvl w:val="0"/>
          <w:numId w:val="14"/>
        </w:numPr>
        <w:tabs>
          <w:tab w:val="left" w:pos="360"/>
          <w:tab w:val="left" w:pos="993"/>
        </w:tabs>
        <w:spacing w:after="0"/>
        <w:ind w:left="0" w:firstLine="709"/>
        <w:jc w:val="both"/>
      </w:pPr>
      <w:r>
        <w:t>систематически отчитываться перед научным руководителем о ходе подготовки и выполненияВКР (не реже одного раза в месяц);</w:t>
      </w:r>
    </w:p>
    <w:p w:rsidR="003301F7" w:rsidRDefault="0096573E" w:rsidP="0096573E">
      <w:pPr>
        <w:pStyle w:val="a9"/>
        <w:widowControl w:val="0"/>
        <w:numPr>
          <w:ilvl w:val="0"/>
          <w:numId w:val="14"/>
        </w:numPr>
        <w:tabs>
          <w:tab w:val="left" w:pos="360"/>
          <w:tab w:val="left" w:pos="993"/>
        </w:tabs>
        <w:spacing w:after="0"/>
        <w:ind w:left="0" w:firstLine="709"/>
        <w:jc w:val="both"/>
      </w:pPr>
      <w:r>
        <w:t>обобщить в выпускной работе результаты самостоятельного исследования и сформулировать выводы и рекомендации, представляющие научную и практическую ценность;</w:t>
      </w:r>
    </w:p>
    <w:p w:rsidR="003301F7" w:rsidRDefault="0096573E" w:rsidP="0096573E">
      <w:pPr>
        <w:pStyle w:val="a9"/>
        <w:numPr>
          <w:ilvl w:val="0"/>
          <w:numId w:val="14"/>
        </w:numPr>
        <w:tabs>
          <w:tab w:val="left" w:pos="180"/>
          <w:tab w:val="left" w:pos="993"/>
        </w:tabs>
        <w:spacing w:after="0"/>
        <w:ind w:left="0" w:firstLine="709"/>
        <w:jc w:val="both"/>
      </w:pPr>
      <w:r>
        <w:t>представить оформленную ВКРна кафедру (заведующему кафедрой) с отзывом научного руководителя не позднее, чем за 10 дней до защиты;</w:t>
      </w:r>
    </w:p>
    <w:p w:rsidR="003301F7" w:rsidRDefault="0096573E" w:rsidP="0096573E">
      <w:pPr>
        <w:pStyle w:val="a9"/>
        <w:numPr>
          <w:ilvl w:val="0"/>
          <w:numId w:val="14"/>
        </w:numPr>
        <w:tabs>
          <w:tab w:val="left" w:pos="180"/>
          <w:tab w:val="left" w:pos="993"/>
        </w:tabs>
        <w:spacing w:after="0"/>
        <w:ind w:left="0" w:firstLine="709"/>
        <w:jc w:val="both"/>
      </w:pPr>
      <w:r>
        <w:t>пройти предварительную защиту на кафедре (имея отзыв руководителя) не позднее, чем за 7 дней до защиты, после чего выпускникполучает допуск к защите;</w:t>
      </w:r>
    </w:p>
    <w:p w:rsidR="003301F7" w:rsidRDefault="0096573E" w:rsidP="0096573E">
      <w:pPr>
        <w:pStyle w:val="a9"/>
        <w:numPr>
          <w:ilvl w:val="0"/>
          <w:numId w:val="14"/>
        </w:numPr>
        <w:tabs>
          <w:tab w:val="left" w:pos="360"/>
          <w:tab w:val="left" w:pos="993"/>
        </w:tabs>
        <w:spacing w:after="0"/>
        <w:ind w:left="0" w:firstLine="709"/>
        <w:jc w:val="both"/>
      </w:pPr>
      <w:r>
        <w:t>изложить и отстоять свои позиции, отраженные в ВКР, в процессе устной защиты в ГАК.</w:t>
      </w:r>
    </w:p>
    <w:p w:rsidR="003301F7" w:rsidRDefault="0096573E" w:rsidP="0096573E">
      <w:pPr>
        <w:shd w:val="clear" w:color="auto" w:fill="FFFFFF"/>
        <w:ind w:firstLine="709"/>
        <w:jc w:val="both"/>
      </w:pPr>
      <w:r>
        <w:rPr>
          <w:color w:val="000000"/>
        </w:rPr>
        <w:t>Выпускнику следует иметь в виду, чтоВКР является самостоятельной работой студента инаучный руководитель не является ни соавтором, ни редактором и поэтому не обязан поправлять все имеющиеся в работе теоретические, методологические, стилистические и другие ошибки.</w:t>
      </w:r>
    </w:p>
    <w:p w:rsidR="003301F7" w:rsidRDefault="003301F7" w:rsidP="0096573E">
      <w:pPr>
        <w:shd w:val="clear" w:color="auto" w:fill="FFFFFF"/>
        <w:ind w:firstLine="709"/>
        <w:jc w:val="both"/>
        <w:rPr>
          <w:color w:val="000000"/>
        </w:rPr>
      </w:pPr>
    </w:p>
    <w:p w:rsidR="003301F7" w:rsidRDefault="0096573E" w:rsidP="0096573E">
      <w:pPr>
        <w:pStyle w:val="a9"/>
        <w:spacing w:after="0"/>
        <w:ind w:firstLine="709"/>
        <w:jc w:val="both"/>
        <w:rPr>
          <w:b/>
        </w:rPr>
      </w:pPr>
      <w:r>
        <w:rPr>
          <w:b/>
        </w:rPr>
        <w:t xml:space="preserve">2.2.4 </w:t>
      </w:r>
      <w:r w:rsidR="00F250D5">
        <w:rPr>
          <w:b/>
        </w:rPr>
        <w:t xml:space="preserve">Структура и содержание </w:t>
      </w:r>
      <w:r>
        <w:rPr>
          <w:b/>
        </w:rPr>
        <w:t>ВКР</w:t>
      </w:r>
    </w:p>
    <w:p w:rsidR="003301F7" w:rsidRDefault="003301F7" w:rsidP="0096573E">
      <w:pPr>
        <w:shd w:val="clear" w:color="auto" w:fill="FFFFFF"/>
        <w:ind w:firstLine="709"/>
        <w:jc w:val="both"/>
        <w:rPr>
          <w:color w:val="000000"/>
        </w:rPr>
      </w:pPr>
    </w:p>
    <w:p w:rsidR="003301F7" w:rsidRDefault="0096573E" w:rsidP="0096573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 Независимо от избранной темы, рекомендуется придерживаться приведенной ниже структуры ВКР:</w:t>
      </w:r>
    </w:p>
    <w:p w:rsidR="003301F7" w:rsidRDefault="0096573E" w:rsidP="0096573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Титульный лист</w:t>
      </w:r>
    </w:p>
    <w:p w:rsidR="003301F7" w:rsidRDefault="0096573E" w:rsidP="0096573E">
      <w:pPr>
        <w:shd w:val="clear" w:color="auto" w:fill="FFFFFF"/>
        <w:ind w:firstLine="709"/>
        <w:jc w:val="both"/>
      </w:pPr>
      <w:r>
        <w:rPr>
          <w:color w:val="000000"/>
        </w:rPr>
        <w:t>Содержание</w:t>
      </w:r>
    </w:p>
    <w:p w:rsidR="003301F7" w:rsidRDefault="0096573E" w:rsidP="0096573E">
      <w:pPr>
        <w:shd w:val="clear" w:color="auto" w:fill="FFFFFF"/>
        <w:ind w:firstLine="709"/>
        <w:jc w:val="both"/>
      </w:pPr>
      <w:r>
        <w:rPr>
          <w:color w:val="000000"/>
        </w:rPr>
        <w:t>Введение (до 3 с.)</w:t>
      </w:r>
    </w:p>
    <w:p w:rsidR="003301F7" w:rsidRDefault="0096573E" w:rsidP="0096573E">
      <w:pPr>
        <w:shd w:val="clear" w:color="auto" w:fill="FFFFFF"/>
        <w:ind w:firstLine="709"/>
        <w:jc w:val="both"/>
      </w:pPr>
      <w:r>
        <w:rPr>
          <w:color w:val="000000"/>
        </w:rPr>
        <w:t>Глава 1 Теоретическиеосновы изучения проблемы (25 с.)</w:t>
      </w:r>
    </w:p>
    <w:p w:rsidR="003301F7" w:rsidRDefault="0096573E" w:rsidP="0096573E">
      <w:pPr>
        <w:shd w:val="clear" w:color="auto" w:fill="FFFFFF"/>
        <w:ind w:firstLine="709"/>
        <w:jc w:val="both"/>
      </w:pPr>
      <w:r>
        <w:rPr>
          <w:color w:val="000000"/>
        </w:rPr>
        <w:t>Глава 2 Анализ изучаемой проблемы на предприятии (объекте исследования) и разработка рекомендаций по ее решению(20 с.)</w:t>
      </w:r>
    </w:p>
    <w:p w:rsidR="003301F7" w:rsidRDefault="0096573E" w:rsidP="0096573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Заключение </w:t>
      </w:r>
      <w:r w:rsidR="00D26D1A">
        <w:rPr>
          <w:color w:val="000000"/>
        </w:rPr>
        <w:t>(</w:t>
      </w:r>
      <w:r>
        <w:rPr>
          <w:color w:val="000000"/>
        </w:rPr>
        <w:t>до 3 с.)</w:t>
      </w:r>
    </w:p>
    <w:p w:rsidR="003301F7" w:rsidRDefault="0096573E" w:rsidP="0096573E">
      <w:pPr>
        <w:shd w:val="clear" w:color="auto" w:fill="FFFFFF"/>
        <w:ind w:firstLine="709"/>
        <w:jc w:val="both"/>
      </w:pPr>
      <w:r>
        <w:rPr>
          <w:color w:val="000000"/>
        </w:rPr>
        <w:t>Список литературы</w:t>
      </w:r>
    </w:p>
    <w:p w:rsidR="003301F7" w:rsidRDefault="0096573E" w:rsidP="0096573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Приложение</w:t>
      </w:r>
    </w:p>
    <w:p w:rsidR="003301F7" w:rsidRDefault="0096573E" w:rsidP="0096573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Каждая глава должна быть разделена на параграфы (не менее 2 в каждой).</w:t>
      </w:r>
    </w:p>
    <w:p w:rsidR="003301F7" w:rsidRDefault="0096573E" w:rsidP="0096573E">
      <w:pPr>
        <w:pStyle w:val="a9"/>
        <w:spacing w:after="0"/>
        <w:ind w:firstLine="709"/>
        <w:jc w:val="both"/>
      </w:pPr>
      <w:r>
        <w:t>Изложение материала в ВКР должно быть последовательным и логичным,все главы-связанными между собой. Рекомендуемый объем работы: 65-75 страниц машинописного текста (без приложений).</w:t>
      </w:r>
    </w:p>
    <w:p w:rsidR="003301F7" w:rsidRDefault="0096573E" w:rsidP="0096573E">
      <w:pPr>
        <w:pStyle w:val="a9"/>
        <w:spacing w:after="0"/>
        <w:ind w:firstLine="709"/>
        <w:jc w:val="both"/>
      </w:pPr>
      <w:r>
        <w:rPr>
          <w:u w:val="single"/>
        </w:rPr>
        <w:t>Введение</w:t>
      </w:r>
      <w:r>
        <w:t xml:space="preserve">: </w:t>
      </w:r>
    </w:p>
    <w:p w:rsidR="003301F7" w:rsidRDefault="0096573E" w:rsidP="0096573E">
      <w:pPr>
        <w:pStyle w:val="a9"/>
        <w:numPr>
          <w:ilvl w:val="0"/>
          <w:numId w:val="9"/>
        </w:numPr>
        <w:tabs>
          <w:tab w:val="clear" w:pos="3447"/>
          <w:tab w:val="num" w:pos="0"/>
          <w:tab w:val="left" w:pos="993"/>
        </w:tabs>
        <w:spacing w:after="0"/>
        <w:ind w:left="0" w:firstLine="709"/>
        <w:jc w:val="both"/>
      </w:pPr>
      <w:r>
        <w:t>актуальность темы выпускного исследования;</w:t>
      </w:r>
    </w:p>
    <w:p w:rsidR="003301F7" w:rsidRDefault="0096573E" w:rsidP="0096573E">
      <w:pPr>
        <w:pStyle w:val="a9"/>
        <w:numPr>
          <w:ilvl w:val="0"/>
          <w:numId w:val="9"/>
        </w:numPr>
        <w:tabs>
          <w:tab w:val="clear" w:pos="3447"/>
          <w:tab w:val="num" w:pos="0"/>
          <w:tab w:val="left" w:pos="993"/>
        </w:tabs>
        <w:spacing w:after="0"/>
        <w:ind w:left="0" w:firstLine="709"/>
        <w:jc w:val="both"/>
      </w:pPr>
      <w:r>
        <w:t>объект исследования;</w:t>
      </w:r>
    </w:p>
    <w:p w:rsidR="003301F7" w:rsidRDefault="0096573E" w:rsidP="0096573E">
      <w:pPr>
        <w:pStyle w:val="a9"/>
        <w:numPr>
          <w:ilvl w:val="0"/>
          <w:numId w:val="9"/>
        </w:numPr>
        <w:tabs>
          <w:tab w:val="clear" w:pos="3447"/>
          <w:tab w:val="num" w:pos="0"/>
          <w:tab w:val="left" w:pos="993"/>
        </w:tabs>
        <w:spacing w:after="0"/>
        <w:ind w:left="0" w:firstLine="709"/>
        <w:jc w:val="both"/>
      </w:pPr>
      <w:r>
        <w:t>предмет исследования;</w:t>
      </w:r>
    </w:p>
    <w:p w:rsidR="003301F7" w:rsidRDefault="0096573E" w:rsidP="0096573E">
      <w:pPr>
        <w:pStyle w:val="a9"/>
        <w:numPr>
          <w:ilvl w:val="0"/>
          <w:numId w:val="9"/>
        </w:numPr>
        <w:tabs>
          <w:tab w:val="clear" w:pos="3447"/>
          <w:tab w:val="num" w:pos="0"/>
          <w:tab w:val="left" w:pos="993"/>
        </w:tabs>
        <w:spacing w:after="0"/>
        <w:ind w:left="0" w:firstLine="709"/>
        <w:jc w:val="both"/>
      </w:pPr>
      <w:r>
        <w:t>цель и задачи исследования;</w:t>
      </w:r>
    </w:p>
    <w:p w:rsidR="003301F7" w:rsidRDefault="0096573E" w:rsidP="0096573E">
      <w:pPr>
        <w:pStyle w:val="a9"/>
        <w:numPr>
          <w:ilvl w:val="0"/>
          <w:numId w:val="9"/>
        </w:numPr>
        <w:tabs>
          <w:tab w:val="clear" w:pos="3447"/>
          <w:tab w:val="num" w:pos="0"/>
          <w:tab w:val="left" w:pos="993"/>
        </w:tabs>
        <w:spacing w:after="0"/>
        <w:ind w:left="0" w:firstLine="709"/>
        <w:jc w:val="both"/>
      </w:pPr>
      <w:r>
        <w:t>теоретико-методологическая база исследования: отечественные и зарубежные авторы (с указанием персоналий) в области тех отраслей и направлений науки, к которым относится тема выпускного исследования, трудыкоторых использованы в работе;</w:t>
      </w:r>
    </w:p>
    <w:p w:rsidR="003301F7" w:rsidRDefault="0096573E" w:rsidP="0096573E">
      <w:pPr>
        <w:pStyle w:val="a9"/>
        <w:numPr>
          <w:ilvl w:val="0"/>
          <w:numId w:val="9"/>
        </w:numPr>
        <w:tabs>
          <w:tab w:val="clear" w:pos="3447"/>
          <w:tab w:val="num" w:pos="0"/>
          <w:tab w:val="left" w:pos="993"/>
        </w:tabs>
        <w:spacing w:after="0"/>
        <w:ind w:left="0" w:firstLine="709"/>
        <w:jc w:val="both"/>
      </w:pPr>
      <w:r>
        <w:t>эмпирическая база исследования: официальные документы, статистические источники, результаты собственных исследований автора;</w:t>
      </w:r>
    </w:p>
    <w:p w:rsidR="003301F7" w:rsidRDefault="0096573E" w:rsidP="0096573E">
      <w:pPr>
        <w:pStyle w:val="a9"/>
        <w:numPr>
          <w:ilvl w:val="0"/>
          <w:numId w:val="9"/>
        </w:numPr>
        <w:tabs>
          <w:tab w:val="clear" w:pos="3447"/>
          <w:tab w:val="num" w:pos="0"/>
          <w:tab w:val="left" w:pos="993"/>
        </w:tabs>
        <w:spacing w:after="0"/>
        <w:ind w:left="0" w:firstLine="709"/>
        <w:jc w:val="both"/>
      </w:pPr>
      <w:r>
        <w:t>методы исследования;</w:t>
      </w:r>
    </w:p>
    <w:p w:rsidR="003301F7" w:rsidRDefault="0096573E" w:rsidP="0096573E">
      <w:pPr>
        <w:pStyle w:val="a9"/>
        <w:numPr>
          <w:ilvl w:val="0"/>
          <w:numId w:val="9"/>
        </w:numPr>
        <w:tabs>
          <w:tab w:val="clear" w:pos="3447"/>
          <w:tab w:val="num" w:pos="0"/>
          <w:tab w:val="left" w:pos="993"/>
        </w:tabs>
        <w:spacing w:after="0"/>
        <w:ind w:left="0" w:firstLine="709"/>
        <w:jc w:val="both"/>
      </w:pPr>
      <w:r>
        <w:t xml:space="preserve">апробация результатов исследования, </w:t>
      </w:r>
    </w:p>
    <w:p w:rsidR="003301F7" w:rsidRDefault="0096573E" w:rsidP="0096573E">
      <w:pPr>
        <w:pStyle w:val="a9"/>
        <w:numPr>
          <w:ilvl w:val="0"/>
          <w:numId w:val="9"/>
        </w:numPr>
        <w:tabs>
          <w:tab w:val="clear" w:pos="3447"/>
          <w:tab w:val="num" w:pos="0"/>
          <w:tab w:val="left" w:pos="993"/>
        </w:tabs>
        <w:spacing w:after="0"/>
        <w:ind w:left="0" w:firstLine="709"/>
        <w:jc w:val="both"/>
      </w:pPr>
      <w:r>
        <w:t>практическая значимость исследования: сфера применения и внедрения результатов исследования;</w:t>
      </w:r>
    </w:p>
    <w:p w:rsidR="003301F7" w:rsidRDefault="0096573E" w:rsidP="0096573E">
      <w:pPr>
        <w:pStyle w:val="a9"/>
        <w:numPr>
          <w:ilvl w:val="0"/>
          <w:numId w:val="9"/>
        </w:numPr>
        <w:tabs>
          <w:tab w:val="clear" w:pos="3447"/>
          <w:tab w:val="num" w:pos="0"/>
          <w:tab w:val="left" w:pos="993"/>
        </w:tabs>
        <w:spacing w:after="0"/>
        <w:ind w:left="0" w:firstLine="709"/>
        <w:jc w:val="both"/>
      </w:pPr>
      <w:r>
        <w:t xml:space="preserve">структура работы. </w:t>
      </w:r>
    </w:p>
    <w:p w:rsidR="003301F7" w:rsidRDefault="0096573E" w:rsidP="0096573E">
      <w:pPr>
        <w:shd w:val="clear" w:color="auto" w:fill="FFFFFF"/>
        <w:tabs>
          <w:tab w:val="num" w:pos="0"/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  <w:u w:val="single"/>
        </w:rPr>
        <w:t>Впервой главе</w:t>
      </w:r>
      <w:r>
        <w:rPr>
          <w:color w:val="000000"/>
        </w:rPr>
        <w:t xml:space="preserve"> работы дается обзор литературы по заявленной теме, </w:t>
      </w:r>
      <w:r>
        <w:t>выделяются основные концепции и точки зрения на проблему, прослеживается эволюция научных взглядов и практики, определяется понятийный аппарат исследования.</w:t>
      </w:r>
    </w:p>
    <w:p w:rsidR="003301F7" w:rsidRDefault="0096573E" w:rsidP="0096573E">
      <w:pPr>
        <w:pStyle w:val="a9"/>
        <w:spacing w:after="0"/>
        <w:ind w:firstLine="709"/>
        <w:jc w:val="both"/>
      </w:pPr>
      <w:r>
        <w:t xml:space="preserve">Обычно в начале главы дается определение основных понятий и категорий исследования. Затем проводится оценка изученности темы, характеризуются и сравниваются различные подходы к анализу проблемы, рассматриваются проблемные вопросы, по-разному освещаемые в научной или специальной литературе. При этом обязательным является определение позиции автора. В </w:t>
      </w:r>
      <w:r w:rsidR="00F250D5">
        <w:t>первой</w:t>
      </w:r>
      <w:r>
        <w:t xml:space="preserve"> главе должно быть наибольшее количество ссылок на список литературы с указанием номера источника и страницы, откуда взята цитата. Каждый параграф и глава должны завершаться выводами.</w:t>
      </w:r>
    </w:p>
    <w:p w:rsidR="003301F7" w:rsidRDefault="0096573E" w:rsidP="0096573E">
      <w:pPr>
        <w:pStyle w:val="a9"/>
        <w:spacing w:after="0"/>
        <w:ind w:firstLine="709"/>
        <w:jc w:val="both"/>
      </w:pPr>
      <w:r>
        <w:rPr>
          <w:u w:val="single"/>
        </w:rPr>
        <w:t>Вторая глава.</w:t>
      </w:r>
      <w:r>
        <w:t>В первом параграфе второй главы исследуется состояние проблемы, заявленной в теме ВКР на предприятии(объекте исследования).</w:t>
      </w:r>
    </w:p>
    <w:p w:rsidR="003301F7" w:rsidRDefault="0096573E" w:rsidP="0096573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Материалами для анализа могут быть итоговые показатели и планы работы предприятия, организационно-управленческая структура, годовые отчеты, внутренняястатистика, бухгалтерская отчетность и другая служебная документация, изученная студентом-выпускником во время прохождения производственных практик в период обучения и собранных в процессе выполнения ВКР.</w:t>
      </w:r>
    </w:p>
    <w:p w:rsidR="003301F7" w:rsidRDefault="0096573E" w:rsidP="0096573E">
      <w:pPr>
        <w:pStyle w:val="a9"/>
        <w:spacing w:after="0"/>
        <w:ind w:firstLine="709"/>
        <w:jc w:val="both"/>
      </w:pPr>
      <w:r>
        <w:t>В результате анализа определяются сильные и слабые стороны в работе предприятия. Кроме этого анализируется внешнее окружение предприятия, выявляются возможности и угрозы внешней среды.</w:t>
      </w:r>
    </w:p>
    <w:p w:rsidR="003301F7" w:rsidRDefault="0096573E" w:rsidP="0096573E">
      <w:pPr>
        <w:shd w:val="clear" w:color="auto" w:fill="FFFFFF"/>
        <w:ind w:firstLine="709"/>
        <w:jc w:val="both"/>
      </w:pPr>
      <w:r>
        <w:rPr>
          <w:color w:val="000000"/>
        </w:rPr>
        <w:t>Характер и объем собранного материала зависят от особенностей принятой методики исследования.</w:t>
      </w:r>
    </w:p>
    <w:p w:rsidR="003301F7" w:rsidRDefault="0096573E" w:rsidP="0096573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Анализ состояния дел на объекте исследования предполагает обработку собранных статистических данных в динамике (за последние 3</w:t>
      </w:r>
      <w:r w:rsidR="00F250D5">
        <w:rPr>
          <w:color w:val="000000"/>
        </w:rPr>
        <w:t>-</w:t>
      </w:r>
      <w:r>
        <w:rPr>
          <w:color w:val="000000"/>
        </w:rPr>
        <w:t xml:space="preserve">5 лет). </w:t>
      </w:r>
    </w:p>
    <w:p w:rsidR="003301F7" w:rsidRDefault="0096573E" w:rsidP="0096573E">
      <w:pPr>
        <w:shd w:val="clear" w:color="auto" w:fill="FFFFFF"/>
        <w:ind w:firstLine="709"/>
        <w:jc w:val="both"/>
      </w:pPr>
      <w:r>
        <w:t xml:space="preserve">Анализ статистического и социологического материала проводится с использованием различных методов: сравнительного, диагностического, системно-логического, структурно-функционального, математического моделирования, статистического и др. </w:t>
      </w:r>
    </w:p>
    <w:p w:rsidR="003301F7" w:rsidRDefault="0096573E" w:rsidP="0096573E">
      <w:pPr>
        <w:shd w:val="clear" w:color="auto" w:fill="FFFFFF"/>
        <w:ind w:firstLine="709"/>
        <w:jc w:val="both"/>
      </w:pPr>
      <w:r>
        <w:rPr>
          <w:color w:val="000000"/>
        </w:rPr>
        <w:t>Во втором параграфе второй главы осуществляется р</w:t>
      </w:r>
      <w:r>
        <w:rPr>
          <w:bCs/>
          <w:color w:val="000000"/>
        </w:rPr>
        <w:t xml:space="preserve">азработка проектных рекомендаций и мероприятий по решению </w:t>
      </w:r>
      <w:r>
        <w:rPr>
          <w:color w:val="000000"/>
        </w:rPr>
        <w:t xml:space="preserve">изучаемой </w:t>
      </w:r>
      <w:r>
        <w:rPr>
          <w:bCs/>
          <w:color w:val="000000"/>
        </w:rPr>
        <w:t xml:space="preserve">проблемы. </w:t>
      </w:r>
      <w:r>
        <w:t>Базой для собственной разработки конкретных мероприятий и предложений служит проведенный анализ исследуемой проблемы, а также имеющийся отечественный и зарубежный опыт в ее решении (по материалам публикаций в специализированных журналах, в сети Интернет). Все предложения и рекомендации должны носить конкретный характер, быть достаточно полными и аргументированными. В конце главы обязательны выводы.</w:t>
      </w:r>
    </w:p>
    <w:p w:rsidR="003301F7" w:rsidRDefault="0096573E" w:rsidP="0096573E">
      <w:pPr>
        <w:pStyle w:val="a9"/>
        <w:spacing w:after="0"/>
        <w:ind w:firstLine="709"/>
        <w:jc w:val="both"/>
      </w:pPr>
      <w:r>
        <w:rPr>
          <w:bCs/>
          <w:color w:val="000000"/>
          <w:u w:val="single"/>
        </w:rPr>
        <w:t>Заключение.</w:t>
      </w:r>
      <w:r>
        <w:rPr>
          <w:bCs/>
          <w:color w:val="000000"/>
        </w:rPr>
        <w:t xml:space="preserve"> В заключении </w:t>
      </w:r>
      <w:r>
        <w:t>логически излагаются теоретические и практические выводы и предложения, к которым пришел студент в результате исследования. Выводы и предложения должны быть краткими и чёткими, дающими полное представление о содержании, значимости, обоснованности разработок. Выводы должны вытекать из тех, которые ранее были сделаны в первойи второй главах ВКР. Кроме того, выводы должны давать представление о степени реш</w:t>
      </w:r>
      <w:r w:rsidR="00F250D5">
        <w:t>е</w:t>
      </w:r>
      <w:r>
        <w:t>нности задач исследования, представленных во введении.</w:t>
      </w:r>
    </w:p>
    <w:p w:rsidR="003301F7" w:rsidRDefault="0096573E" w:rsidP="0096573E">
      <w:pPr>
        <w:pStyle w:val="a9"/>
        <w:spacing w:after="0"/>
        <w:ind w:firstLine="709"/>
        <w:jc w:val="both"/>
      </w:pPr>
      <w:r>
        <w:t xml:space="preserve">В </w:t>
      </w:r>
      <w:r>
        <w:rPr>
          <w:u w:val="single"/>
        </w:rPr>
        <w:t>Приложение</w:t>
      </w:r>
      <w:r>
        <w:t xml:space="preserve"> к ВКР следует включать служебные документы и вспомогательные материалы, которые необходимы для более полного обоснования выводов при анализе проблемы исследования, разработанных предложений и рекомендаций, предложенных решений. Такими материалами могут быть иллюстрации (рисунки, таблицы), инструкции, методики, выдержки из нормативных актов, бланки документов, программа и инструментарий социологического исследования и т.п. </w:t>
      </w:r>
    </w:p>
    <w:p w:rsidR="003301F7" w:rsidRDefault="0096573E" w:rsidP="0096573E">
      <w:pPr>
        <w:pStyle w:val="a9"/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Приложениянужно располагать в порядке появления ссылок в тексте. Каждое приложение следует начинать с нового листа с указанием по центру листа </w:t>
      </w:r>
      <w:r>
        <w:t xml:space="preserve">слова </w:t>
      </w:r>
      <w:r w:rsidR="000A26D8">
        <w:t>«</w:t>
      </w:r>
      <w:r>
        <w:t>Приложение</w:t>
      </w:r>
      <w:r w:rsidR="000A26D8">
        <w:t>»</w:t>
      </w:r>
      <w:r>
        <w:t>.</w:t>
      </w:r>
      <w:r>
        <w:rPr>
          <w:color w:val="000000"/>
        </w:rPr>
        <w:t xml:space="preserve"> Приложение должно иметь содержательный заголовок.</w:t>
      </w:r>
    </w:p>
    <w:p w:rsidR="003301F7" w:rsidRDefault="003301F7" w:rsidP="0096573E">
      <w:pPr>
        <w:pStyle w:val="a9"/>
        <w:spacing w:after="0"/>
        <w:ind w:firstLine="709"/>
        <w:jc w:val="both"/>
        <w:rPr>
          <w:color w:val="000000"/>
        </w:rPr>
      </w:pPr>
    </w:p>
    <w:p w:rsidR="003301F7" w:rsidRDefault="0096573E" w:rsidP="0096573E">
      <w:pPr>
        <w:pStyle w:val="a9"/>
        <w:spacing w:after="0"/>
        <w:ind w:firstLine="709"/>
        <w:jc w:val="both"/>
        <w:rPr>
          <w:b/>
        </w:rPr>
      </w:pPr>
      <w:r>
        <w:rPr>
          <w:b/>
          <w:color w:val="000000"/>
        </w:rPr>
        <w:t xml:space="preserve">2.2.5 </w:t>
      </w:r>
      <w:r w:rsidR="00F250D5">
        <w:rPr>
          <w:b/>
          <w:color w:val="000000"/>
        </w:rPr>
        <w:t>Требования к оформлению ВКР</w:t>
      </w:r>
    </w:p>
    <w:p w:rsidR="003301F7" w:rsidRDefault="003301F7" w:rsidP="0096573E">
      <w:pPr>
        <w:shd w:val="clear" w:color="auto" w:fill="FFFFFF"/>
        <w:ind w:firstLine="709"/>
        <w:jc w:val="both"/>
        <w:rPr>
          <w:b/>
        </w:rPr>
      </w:pPr>
    </w:p>
    <w:p w:rsidR="003301F7" w:rsidRDefault="0096573E" w:rsidP="0096573E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Оформление выпускной квалификационной работы должно соответствовать установленным нормам.</w:t>
      </w:r>
    </w:p>
    <w:p w:rsidR="003301F7" w:rsidRPr="00D1624A" w:rsidRDefault="0096573E" w:rsidP="0096573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Текст печатается на одной стороне листа белой бумаги формата А4 через полуторный </w:t>
      </w:r>
      <w:r w:rsidRPr="00D1624A">
        <w:rPr>
          <w:color w:val="000000"/>
        </w:rPr>
        <w:t xml:space="preserve">интервал. Цвет шрифта </w:t>
      </w:r>
      <w:r w:rsidR="00D1624A" w:rsidRPr="00D1624A">
        <w:rPr>
          <w:color w:val="000000"/>
        </w:rPr>
        <w:t>–</w:t>
      </w:r>
      <w:r w:rsidRPr="00D1624A">
        <w:rPr>
          <w:color w:val="000000"/>
        </w:rPr>
        <w:t xml:space="preserve"> ч</w:t>
      </w:r>
      <w:r w:rsidR="00D1624A">
        <w:rPr>
          <w:color w:val="000000"/>
        </w:rPr>
        <w:t>ё</w:t>
      </w:r>
      <w:r w:rsidRPr="00D1624A">
        <w:rPr>
          <w:color w:val="000000"/>
        </w:rPr>
        <w:t>рный. Размер шрифта (кегль) – 14, шрифт TimesNewRoman.</w:t>
      </w:r>
    </w:p>
    <w:p w:rsidR="008D65A8" w:rsidRPr="00D1624A" w:rsidRDefault="008D65A8" w:rsidP="0096573E">
      <w:pPr>
        <w:shd w:val="clear" w:color="auto" w:fill="FFFFFF"/>
        <w:ind w:firstLine="709"/>
        <w:jc w:val="both"/>
        <w:rPr>
          <w:i/>
          <w:color w:val="000000"/>
        </w:rPr>
      </w:pPr>
      <w:r w:rsidRPr="00D1624A">
        <w:rPr>
          <w:color w:val="000000"/>
        </w:rPr>
        <w:t>Размеры полей: правое</w:t>
      </w:r>
      <w:r w:rsidR="00D1624A" w:rsidRPr="00D1624A">
        <w:rPr>
          <w:color w:val="000000"/>
        </w:rPr>
        <w:t>–</w:t>
      </w:r>
      <w:r w:rsidRPr="00D1624A">
        <w:rPr>
          <w:color w:val="000000"/>
        </w:rPr>
        <w:t xml:space="preserve"> 15 мм, верхнее и нижнее </w:t>
      </w:r>
      <w:r w:rsidR="00D1624A" w:rsidRPr="00D1624A">
        <w:rPr>
          <w:color w:val="000000"/>
        </w:rPr>
        <w:t>–</w:t>
      </w:r>
      <w:smartTag w:uri="urn:schemas-microsoft-com:office:smarttags" w:element="metricconverter">
        <w:smartTagPr>
          <w:attr w:name="ProductID" w:val="20 мм"/>
        </w:smartTagPr>
        <w:r w:rsidRPr="00D1624A">
          <w:rPr>
            <w:color w:val="000000"/>
          </w:rPr>
          <w:t>20 мм</w:t>
        </w:r>
      </w:smartTag>
      <w:r w:rsidRPr="00D1624A">
        <w:rPr>
          <w:color w:val="000000"/>
        </w:rPr>
        <w:t xml:space="preserve">, </w:t>
      </w:r>
      <w:bookmarkStart w:id="0" w:name="_GoBack"/>
      <w:bookmarkEnd w:id="0"/>
      <w:r w:rsidRPr="00D1624A">
        <w:rPr>
          <w:color w:val="000000"/>
        </w:rPr>
        <w:t xml:space="preserve">левое </w:t>
      </w:r>
      <w:r w:rsidR="00D1624A" w:rsidRPr="00D1624A">
        <w:rPr>
          <w:color w:val="000000"/>
        </w:rPr>
        <w:t>–</w:t>
      </w:r>
      <w:smartTag w:uri="urn:schemas-microsoft-com:office:smarttags" w:element="metricconverter">
        <w:smartTagPr>
          <w:attr w:name="ProductID" w:val="30 мм"/>
        </w:smartTagPr>
        <w:r w:rsidRPr="00D1624A">
          <w:rPr>
            <w:color w:val="000000"/>
          </w:rPr>
          <w:t>30 мм</w:t>
        </w:r>
      </w:smartTag>
      <w:r w:rsidRPr="00D1624A">
        <w:rPr>
          <w:color w:val="000000"/>
        </w:rPr>
        <w:t>.</w:t>
      </w:r>
    </w:p>
    <w:p w:rsidR="003301F7" w:rsidRPr="00D1624A" w:rsidRDefault="0096573E" w:rsidP="0096573E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D1624A">
        <w:t>Расстояние от названия главы до названия параграфа, от названия параграфа до начала текста равно одномуполуторному интервалу</w:t>
      </w:r>
      <w:r w:rsidR="00E74780" w:rsidRPr="00D1624A">
        <w:t xml:space="preserve"> (дополнительный пустой абзац)</w:t>
      </w:r>
      <w:r w:rsidRPr="00D1624A">
        <w:t>.</w:t>
      </w:r>
    </w:p>
    <w:p w:rsidR="00E74780" w:rsidRPr="00D1624A" w:rsidRDefault="00E74780" w:rsidP="00965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</w:rPr>
      </w:pPr>
      <w:r w:rsidRPr="00D1624A">
        <w:rPr>
          <w:bCs/>
        </w:rPr>
        <w:t>Абзацы</w:t>
      </w:r>
      <w:r w:rsidRPr="00D1624A">
        <w:t xml:space="preserve"> в тексте начинают отступом от левого поля, равным </w:t>
      </w:r>
      <w:smartTag w:uri="urn:schemas-microsoft-com:office:smarttags" w:element="metricconverter">
        <w:smartTagPr>
          <w:attr w:name="ProductID" w:val="1,25 см"/>
        </w:smartTagPr>
        <w:r w:rsidRPr="00D1624A">
          <w:t>1,25 см</w:t>
        </w:r>
      </w:smartTag>
      <w:r w:rsidRPr="00D1624A">
        <w:t>.</w:t>
      </w:r>
    </w:p>
    <w:p w:rsidR="003301F7" w:rsidRPr="00D1624A" w:rsidRDefault="0096573E" w:rsidP="0096573E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D1624A">
        <w:rPr>
          <w:bCs/>
        </w:rPr>
        <w:t>Нумерация</w:t>
      </w:r>
      <w:r w:rsidRPr="00D1624A">
        <w:t xml:space="preserve"> сквозная, начиная с титульного листа, который не нумеруется, но учитывается в общем объёме. Нумерация выполняется с третьего листа (Введение) на верхнем его поле, посередине страницы, арабскими цифрами, без каких</w:t>
      </w:r>
      <w:r w:rsidR="00542358" w:rsidRPr="00D1624A">
        <w:t>-</w:t>
      </w:r>
      <w:r w:rsidRPr="00D1624A">
        <w:t>либо других знаков.</w:t>
      </w:r>
    </w:p>
    <w:p w:rsidR="00554130" w:rsidRPr="00D1624A" w:rsidRDefault="00CD26E0" w:rsidP="00AB4E36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1624A">
        <w:rPr>
          <w:rFonts w:ascii="Times New Roman" w:hAnsi="Times New Roman"/>
          <w:sz w:val="24"/>
          <w:szCs w:val="24"/>
        </w:rPr>
        <w:t>А</w:t>
      </w:r>
      <w:r w:rsidR="00554130" w:rsidRPr="00D1624A">
        <w:rPr>
          <w:rFonts w:ascii="Times New Roman" w:hAnsi="Times New Roman"/>
          <w:sz w:val="24"/>
          <w:szCs w:val="24"/>
        </w:rPr>
        <w:t>втоматическ</w:t>
      </w:r>
      <w:r w:rsidRPr="00D1624A">
        <w:rPr>
          <w:rFonts w:ascii="Times New Roman" w:hAnsi="Times New Roman"/>
          <w:sz w:val="24"/>
          <w:szCs w:val="24"/>
        </w:rPr>
        <w:t>ая</w:t>
      </w:r>
      <w:r w:rsidR="00554130" w:rsidRPr="00D1624A">
        <w:rPr>
          <w:rFonts w:ascii="Times New Roman" w:hAnsi="Times New Roman"/>
          <w:sz w:val="24"/>
          <w:szCs w:val="24"/>
        </w:rPr>
        <w:t xml:space="preserve"> расстановк</w:t>
      </w:r>
      <w:r w:rsidRPr="00D1624A">
        <w:rPr>
          <w:rFonts w:ascii="Times New Roman" w:hAnsi="Times New Roman"/>
          <w:sz w:val="24"/>
          <w:szCs w:val="24"/>
        </w:rPr>
        <w:t>а</w:t>
      </w:r>
      <w:r w:rsidR="00554130" w:rsidRPr="00D1624A">
        <w:rPr>
          <w:rFonts w:ascii="Times New Roman" w:hAnsi="Times New Roman"/>
          <w:sz w:val="24"/>
          <w:szCs w:val="24"/>
        </w:rPr>
        <w:t xml:space="preserve"> переносов</w:t>
      </w:r>
      <w:r w:rsidRPr="00D1624A">
        <w:rPr>
          <w:rFonts w:ascii="Times New Roman" w:hAnsi="Times New Roman"/>
          <w:sz w:val="24"/>
          <w:szCs w:val="24"/>
        </w:rPr>
        <w:t xml:space="preserve"> обязательна</w:t>
      </w:r>
      <w:r w:rsidR="00AB4E36" w:rsidRPr="00D1624A">
        <w:rPr>
          <w:rFonts w:ascii="Times New Roman" w:hAnsi="Times New Roman"/>
          <w:sz w:val="24"/>
          <w:szCs w:val="24"/>
        </w:rPr>
        <w:t xml:space="preserve"> и устанавливается в зависимости от версии </w:t>
      </w:r>
      <w:r w:rsidR="00AB4E36" w:rsidRPr="00D1624A">
        <w:rPr>
          <w:rFonts w:ascii="Times New Roman" w:hAnsi="Times New Roman"/>
          <w:sz w:val="24"/>
          <w:szCs w:val="24"/>
          <w:lang w:val="en-US"/>
        </w:rPr>
        <w:t>MicrosoftOffice</w:t>
      </w:r>
      <w:r w:rsidR="00AB4E36" w:rsidRPr="00D1624A">
        <w:rPr>
          <w:rFonts w:ascii="Times New Roman" w:hAnsi="Times New Roman"/>
          <w:sz w:val="24"/>
          <w:szCs w:val="24"/>
        </w:rPr>
        <w:t>:</w:t>
      </w:r>
    </w:p>
    <w:p w:rsidR="00AB4E36" w:rsidRPr="00D1624A" w:rsidRDefault="009A6F29" w:rsidP="00AB4E36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1624A">
        <w:rPr>
          <w:rFonts w:ascii="Times New Roman" w:hAnsi="Times New Roman"/>
          <w:sz w:val="24"/>
          <w:szCs w:val="24"/>
        </w:rPr>
        <w:t xml:space="preserve">1. в </w:t>
      </w:r>
      <w:r w:rsidRPr="00D1624A">
        <w:rPr>
          <w:rFonts w:ascii="Times New Roman" w:hAnsi="Times New Roman"/>
          <w:sz w:val="24"/>
          <w:szCs w:val="24"/>
          <w:lang w:val="en-US"/>
        </w:rPr>
        <w:t>Office</w:t>
      </w:r>
      <w:r w:rsidRPr="00D1624A">
        <w:rPr>
          <w:rFonts w:ascii="Times New Roman" w:hAnsi="Times New Roman"/>
          <w:sz w:val="24"/>
          <w:szCs w:val="24"/>
        </w:rPr>
        <w:t xml:space="preserve"> 2003: «Сервис=&gt;</w:t>
      </w:r>
      <w:r w:rsidR="00D558EC" w:rsidRPr="00D1624A">
        <w:rPr>
          <w:rFonts w:ascii="Times New Roman" w:hAnsi="Times New Roman"/>
          <w:sz w:val="24"/>
          <w:szCs w:val="24"/>
        </w:rPr>
        <w:t>Язык=&gt;Расстановка переносов=&gt;Автоматическая расстановка переносов»;</w:t>
      </w:r>
    </w:p>
    <w:p w:rsidR="00D558EC" w:rsidRPr="00D1624A" w:rsidRDefault="00D558EC" w:rsidP="00AB4E36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1624A">
        <w:rPr>
          <w:rFonts w:ascii="Times New Roman" w:hAnsi="Times New Roman"/>
          <w:sz w:val="24"/>
          <w:szCs w:val="24"/>
        </w:rPr>
        <w:t xml:space="preserve">2. в </w:t>
      </w:r>
      <w:r w:rsidRPr="00D1624A">
        <w:rPr>
          <w:rFonts w:ascii="Times New Roman" w:hAnsi="Times New Roman"/>
          <w:sz w:val="24"/>
          <w:szCs w:val="24"/>
          <w:lang w:val="en-US"/>
        </w:rPr>
        <w:t>Office</w:t>
      </w:r>
      <w:r w:rsidRPr="00D1624A">
        <w:rPr>
          <w:rFonts w:ascii="Times New Roman" w:hAnsi="Times New Roman"/>
          <w:sz w:val="24"/>
          <w:szCs w:val="24"/>
        </w:rPr>
        <w:t xml:space="preserve"> 2007 и выше: «Разметка страницы=&gt;Расстановка переносов=&gt;</w:t>
      </w:r>
      <w:r w:rsidR="00851197" w:rsidRPr="00D1624A">
        <w:rPr>
          <w:rFonts w:ascii="Times New Roman" w:hAnsi="Times New Roman"/>
          <w:sz w:val="24"/>
          <w:szCs w:val="24"/>
        </w:rPr>
        <w:t>Авто»,</w:t>
      </w:r>
    </w:p>
    <w:p w:rsidR="00851197" w:rsidRPr="00D1624A" w:rsidRDefault="00851197" w:rsidP="00AB4E36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1624A">
        <w:rPr>
          <w:rFonts w:ascii="Times New Roman" w:hAnsi="Times New Roman"/>
          <w:sz w:val="24"/>
          <w:szCs w:val="24"/>
        </w:rPr>
        <w:t>либо последовательным нажатием клавиш «</w:t>
      </w:r>
      <w:r w:rsidRPr="00D1624A">
        <w:rPr>
          <w:rFonts w:ascii="Times New Roman" w:hAnsi="Times New Roman"/>
          <w:sz w:val="24"/>
          <w:szCs w:val="24"/>
          <w:lang w:val="en-US"/>
        </w:rPr>
        <w:t>Alt</w:t>
      </w:r>
      <w:r w:rsidRPr="00D1624A">
        <w:rPr>
          <w:rFonts w:ascii="Times New Roman" w:hAnsi="Times New Roman"/>
          <w:sz w:val="24"/>
          <w:szCs w:val="24"/>
        </w:rPr>
        <w:t>» =&gt; «</w:t>
      </w:r>
      <w:r w:rsidR="00922732" w:rsidRPr="00D1624A">
        <w:rPr>
          <w:rFonts w:ascii="Times New Roman" w:hAnsi="Times New Roman"/>
          <w:sz w:val="24"/>
          <w:szCs w:val="24"/>
        </w:rPr>
        <w:t>Е</w:t>
      </w:r>
      <w:r w:rsidRPr="00D1624A">
        <w:rPr>
          <w:rFonts w:ascii="Times New Roman" w:hAnsi="Times New Roman"/>
          <w:sz w:val="24"/>
          <w:szCs w:val="24"/>
        </w:rPr>
        <w:t>»</w:t>
      </w:r>
      <w:r w:rsidR="00922732" w:rsidRPr="00D1624A">
        <w:rPr>
          <w:rFonts w:ascii="Times New Roman" w:hAnsi="Times New Roman"/>
          <w:sz w:val="24"/>
          <w:szCs w:val="24"/>
        </w:rPr>
        <w:t>(русская)</w:t>
      </w:r>
      <w:r w:rsidRPr="00D1624A">
        <w:rPr>
          <w:rFonts w:ascii="Times New Roman" w:hAnsi="Times New Roman"/>
          <w:sz w:val="24"/>
          <w:szCs w:val="24"/>
        </w:rPr>
        <w:t xml:space="preserve"> =&gt; «</w:t>
      </w:r>
      <w:r w:rsidR="00922732" w:rsidRPr="00D1624A">
        <w:rPr>
          <w:rFonts w:ascii="Times New Roman" w:hAnsi="Times New Roman"/>
          <w:sz w:val="24"/>
          <w:szCs w:val="24"/>
        </w:rPr>
        <w:t>Я</w:t>
      </w:r>
      <w:r w:rsidRPr="00D1624A">
        <w:rPr>
          <w:rFonts w:ascii="Times New Roman" w:hAnsi="Times New Roman"/>
          <w:sz w:val="24"/>
          <w:szCs w:val="24"/>
        </w:rPr>
        <w:t>» =&gt; «</w:t>
      </w:r>
      <w:r w:rsidR="00922732" w:rsidRPr="00D1624A">
        <w:rPr>
          <w:rFonts w:ascii="Times New Roman" w:hAnsi="Times New Roman"/>
          <w:sz w:val="24"/>
          <w:szCs w:val="24"/>
        </w:rPr>
        <w:t>П</w:t>
      </w:r>
      <w:r w:rsidRPr="00D1624A">
        <w:rPr>
          <w:rFonts w:ascii="Times New Roman" w:hAnsi="Times New Roman"/>
          <w:sz w:val="24"/>
          <w:szCs w:val="24"/>
        </w:rPr>
        <w:t>» =&gt; «пробел» =&gt; «</w:t>
      </w:r>
      <w:r w:rsidRPr="00D1624A">
        <w:rPr>
          <w:rFonts w:ascii="Times New Roman" w:hAnsi="Times New Roman"/>
          <w:sz w:val="24"/>
          <w:szCs w:val="24"/>
          <w:lang w:val="en-US"/>
        </w:rPr>
        <w:t>Enter</w:t>
      </w:r>
      <w:r w:rsidRPr="00D1624A">
        <w:rPr>
          <w:rFonts w:ascii="Times New Roman" w:hAnsi="Times New Roman"/>
          <w:sz w:val="24"/>
          <w:szCs w:val="24"/>
        </w:rPr>
        <w:t>»</w:t>
      </w:r>
      <w:r w:rsidR="00236949" w:rsidRPr="00D1624A">
        <w:rPr>
          <w:rFonts w:ascii="Times New Roman" w:hAnsi="Times New Roman"/>
          <w:sz w:val="24"/>
          <w:szCs w:val="24"/>
        </w:rPr>
        <w:t xml:space="preserve"> во всех версиях</w:t>
      </w:r>
      <w:r w:rsidRPr="00D1624A">
        <w:rPr>
          <w:rFonts w:ascii="Times New Roman" w:hAnsi="Times New Roman"/>
          <w:sz w:val="24"/>
          <w:szCs w:val="24"/>
        </w:rPr>
        <w:t>.</w:t>
      </w:r>
    </w:p>
    <w:p w:rsidR="00111D49" w:rsidRPr="00D1624A" w:rsidRDefault="00111D49" w:rsidP="00111D49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1624A">
        <w:rPr>
          <w:rFonts w:ascii="Times New Roman" w:hAnsi="Times New Roman"/>
          <w:sz w:val="24"/>
          <w:szCs w:val="24"/>
        </w:rPr>
        <w:t>При использовании многоуровневого списка допускается возможность использования комбинации цифр и дефисов:</w:t>
      </w:r>
    </w:p>
    <w:p w:rsidR="00111D49" w:rsidRPr="00D1624A" w:rsidRDefault="00111D49" w:rsidP="00FD15D6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24A">
        <w:rPr>
          <w:rFonts w:ascii="Times New Roman" w:hAnsi="Times New Roman"/>
          <w:sz w:val="24"/>
          <w:szCs w:val="24"/>
        </w:rPr>
        <w:t>Пример классификации:</w:t>
      </w:r>
    </w:p>
    <w:p w:rsidR="00111D49" w:rsidRPr="00D1624A" w:rsidRDefault="00111D49" w:rsidP="00FD15D6">
      <w:pPr>
        <w:pStyle w:val="13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D1624A">
        <w:rPr>
          <w:rFonts w:ascii="Times New Roman" w:hAnsi="Times New Roman"/>
          <w:sz w:val="24"/>
          <w:szCs w:val="24"/>
        </w:rPr>
        <w:t>1. По срокам:</w:t>
      </w:r>
    </w:p>
    <w:p w:rsidR="00111D49" w:rsidRPr="00D1624A" w:rsidRDefault="00111D49" w:rsidP="00111D49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1624A">
        <w:rPr>
          <w:rFonts w:ascii="Times New Roman" w:hAnsi="Times New Roman"/>
          <w:sz w:val="24"/>
          <w:szCs w:val="24"/>
        </w:rPr>
        <w:t>– краткосрочные;</w:t>
      </w:r>
    </w:p>
    <w:p w:rsidR="00111D49" w:rsidRPr="00D1624A" w:rsidRDefault="00111D49" w:rsidP="00111D49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1624A">
        <w:rPr>
          <w:rFonts w:ascii="Times New Roman" w:hAnsi="Times New Roman"/>
          <w:sz w:val="24"/>
          <w:szCs w:val="24"/>
        </w:rPr>
        <w:t>– среднесрочные;</w:t>
      </w:r>
    </w:p>
    <w:p w:rsidR="00111D49" w:rsidRPr="00D1624A" w:rsidRDefault="00111D49" w:rsidP="00111D49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1624A">
        <w:rPr>
          <w:rFonts w:ascii="Times New Roman" w:hAnsi="Times New Roman"/>
          <w:sz w:val="24"/>
          <w:szCs w:val="24"/>
        </w:rPr>
        <w:t>– долгосрочные.</w:t>
      </w:r>
    </w:p>
    <w:p w:rsidR="00111D49" w:rsidRPr="00D1624A" w:rsidRDefault="00111D49" w:rsidP="004C3B23">
      <w:pPr>
        <w:pStyle w:val="13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D1624A">
        <w:rPr>
          <w:rFonts w:ascii="Times New Roman" w:hAnsi="Times New Roman"/>
          <w:sz w:val="24"/>
          <w:szCs w:val="24"/>
        </w:rPr>
        <w:t>2. По формам:</w:t>
      </w:r>
    </w:p>
    <w:p w:rsidR="00111D49" w:rsidRPr="00D1624A" w:rsidRDefault="00111D49" w:rsidP="00111D49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1624A">
        <w:rPr>
          <w:rFonts w:ascii="Times New Roman" w:hAnsi="Times New Roman"/>
          <w:sz w:val="24"/>
          <w:szCs w:val="24"/>
        </w:rPr>
        <w:t>– прямые;</w:t>
      </w:r>
    </w:p>
    <w:p w:rsidR="008C2C1F" w:rsidRPr="00D1624A" w:rsidRDefault="00111D49" w:rsidP="00111D49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D1624A">
        <w:t>– непрямые.</w:t>
      </w:r>
    </w:p>
    <w:p w:rsidR="0018432D" w:rsidRPr="005A65E3" w:rsidRDefault="0018432D" w:rsidP="00111D4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en-US"/>
        </w:rPr>
      </w:pPr>
      <w:r w:rsidRPr="00D1624A">
        <w:t xml:space="preserve">При оформлении </w:t>
      </w:r>
      <w:r w:rsidR="00B41F4D" w:rsidRPr="00D1624A">
        <w:t xml:space="preserve">элемента ВКР «Оглавление» рекомендуется использовать средство </w:t>
      </w:r>
      <w:r w:rsidR="00B41F4D" w:rsidRPr="00D1624A">
        <w:rPr>
          <w:lang w:val="en-US"/>
        </w:rPr>
        <w:t>Word</w:t>
      </w:r>
      <w:r w:rsidR="00B41F4D" w:rsidRPr="00D1624A">
        <w:t xml:space="preserve"> «Автособираемое оглавление» во избежание </w:t>
      </w:r>
      <w:r w:rsidR="00B874D1" w:rsidRPr="00D1624A">
        <w:t>неточностей при указании номеров страниц в содержании.</w:t>
      </w:r>
    </w:p>
    <w:p w:rsidR="003301F7" w:rsidRDefault="0096573E" w:rsidP="0096573E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rPr>
          <w:bCs/>
        </w:rPr>
        <w:t>Титульный лист</w:t>
      </w:r>
      <w:r>
        <w:t xml:space="preserve"> – первая страница работы, оформляется так, как указано в Приложении Б. На второй странице располагается </w:t>
      </w:r>
      <w:r w:rsidR="000A26D8">
        <w:t>«</w:t>
      </w:r>
      <w:r>
        <w:t>Содержание</w:t>
      </w:r>
      <w:r w:rsidR="000A26D8">
        <w:t>»</w:t>
      </w:r>
      <w:r>
        <w:t xml:space="preserve"> работы. Каждая глава должна иметь заголовок и начинаться с нового листа. Параграфы внутри главы располагаются подряд по тексту.</w:t>
      </w:r>
    </w:p>
    <w:p w:rsidR="003301F7" w:rsidRDefault="0096573E" w:rsidP="0096573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Оформлять ВКР следует строго придерживаясь требований ГОСТов:</w:t>
      </w:r>
    </w:p>
    <w:p w:rsidR="003301F7" w:rsidRDefault="0096573E" w:rsidP="0096573E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ГОСТ 7.1–2003</w:t>
      </w:r>
      <w:r>
        <w:t xml:space="preserve">Библиографическая запись. Библиографическое описание. Общие требования и правила составления. – Введён 2004 – 07 – 01. – М.: ИПК Издательство стандартов, 2004. </w:t>
      </w:r>
    </w:p>
    <w:p w:rsidR="003301F7" w:rsidRPr="002E30A0" w:rsidRDefault="0096573E" w:rsidP="0096573E">
      <w:pPr>
        <w:autoSpaceDE w:val="0"/>
        <w:autoSpaceDN w:val="0"/>
        <w:adjustRightInd w:val="0"/>
        <w:ind w:firstLine="709"/>
        <w:jc w:val="both"/>
        <w:rPr>
          <w:rFonts w:eastAsia="ArialMT"/>
        </w:rPr>
      </w:pPr>
      <w:r>
        <w:rPr>
          <w:rFonts w:eastAsia="ArialMT"/>
          <w:b/>
        </w:rPr>
        <w:t>ГОСТ Р 7.0.5</w:t>
      </w:r>
      <w:r>
        <w:rPr>
          <w:rFonts w:eastAsia="ArialMT"/>
        </w:rPr>
        <w:t>Библиографическая ссылка. Общие требования и правила составления.</w:t>
      </w:r>
      <w:r w:rsidRPr="002E30A0">
        <w:rPr>
          <w:rFonts w:eastAsia="ArialMT"/>
        </w:rPr>
        <w:t>–</w:t>
      </w:r>
      <w:r>
        <w:rPr>
          <w:rFonts w:eastAsia="ArialMT"/>
        </w:rPr>
        <w:t xml:space="preserve">Введён впервые. – </w:t>
      </w:r>
      <w:r w:rsidRPr="002E30A0">
        <w:rPr>
          <w:rFonts w:eastAsia="ArialMT"/>
        </w:rPr>
        <w:t>М.: Стандартинформ, 2008.</w:t>
      </w:r>
    </w:p>
    <w:p w:rsidR="003301F7" w:rsidRDefault="0096573E" w:rsidP="0096573E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rPr>
          <w:b/>
        </w:rPr>
        <w:t>ГОСТ 7.32-2001</w:t>
      </w:r>
      <w:r>
        <w:t xml:space="preserve"> Система стандартов по информации, библиотечному и издательскому делу. Отчет о научно-исследовательской работе. Структура и правила оформления: утв. постановлением Госстандарта РФ от 4 сентября </w:t>
      </w:r>
      <w:smartTag w:uri="urn:schemas-microsoft-com:office:smarttags" w:element="metricconverter">
        <w:smartTagPr>
          <w:attr w:name="ProductID" w:val="2001 г"/>
        </w:smartTagPr>
        <w:r>
          <w:t>2001 г</w:t>
        </w:r>
      </w:smartTag>
      <w:r>
        <w:t xml:space="preserve">. N 367-ст. (с изменениями от 7 сентября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.) Дата введения - 1 июля </w:t>
      </w:r>
      <w:smartTag w:uri="urn:schemas-microsoft-com:office:smarttags" w:element="metricconverter">
        <w:smartTagPr>
          <w:attr w:name="ProductID" w:val="2002 г"/>
        </w:smartTagPr>
        <w:r>
          <w:t>2002 г</w:t>
        </w:r>
      </w:smartTag>
      <w:r>
        <w:t>. Взамен ГОСТ 7.32-91.</w:t>
      </w:r>
    </w:p>
    <w:p w:rsidR="003301F7" w:rsidRDefault="0096573E" w:rsidP="00965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>
        <w:rPr>
          <w:b/>
        </w:rPr>
        <w:t>2.2.6Оформление литературы</w:t>
      </w:r>
    </w:p>
    <w:p w:rsidR="003301F7" w:rsidRDefault="0096573E" w:rsidP="0096573E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 xml:space="preserve">В список литературы включаются литература и источники, использованные в процессе подготовки и написания ВКР, нормативные документы и монографии, статьи из научных журналов, а также первичные документы предприятия. Количество источников должно составлять не менее 50 наименований. </w:t>
      </w:r>
    </w:p>
    <w:p w:rsidR="003301F7" w:rsidRDefault="0096573E">
      <w:pPr>
        <w:keepNext/>
        <w:overflowPunct w:val="0"/>
        <w:autoSpaceDE w:val="0"/>
        <w:autoSpaceDN w:val="0"/>
        <w:adjustRightInd w:val="0"/>
        <w:spacing w:before="240" w:after="60"/>
        <w:textAlignment w:val="baseline"/>
        <w:outlineLvl w:val="2"/>
        <w:rPr>
          <w:b/>
          <w:bCs/>
        </w:rPr>
      </w:pPr>
      <w:r>
        <w:rPr>
          <w:b/>
          <w:bCs/>
        </w:rPr>
        <w:t>А) порядок расположения источников в списке литературы:</w:t>
      </w:r>
    </w:p>
    <w:p w:rsidR="003301F7" w:rsidRDefault="0096573E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КОНСТИТУЦИЯРФ</w:t>
      </w:r>
    </w:p>
    <w:p w:rsidR="003301F7" w:rsidRDefault="0096573E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ЗАКОНЫРФ</w:t>
      </w:r>
    </w:p>
    <w:p w:rsidR="003301F7" w:rsidRDefault="0096573E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ПОСТАНОВЛЕНИЯ ГОСУДАРСТВЕННОЙ ДУМЫ РФ</w:t>
      </w:r>
    </w:p>
    <w:p w:rsidR="003301F7" w:rsidRDefault="0096573E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УКАЗЫ ПРЕЗИДЕНТАРФ</w:t>
      </w:r>
    </w:p>
    <w:p w:rsidR="003301F7" w:rsidRDefault="0096573E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ПОСТАНОВЛЕНИЯ И РАСПОРЯЖЕНИЯ ПРАВИТЕЛЬСТВАРФ</w:t>
      </w:r>
    </w:p>
    <w:p w:rsidR="003301F7" w:rsidRDefault="0096573E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ТЕМАТИЧЕСКИЕ СБОРНИКИ ПРАВИТЕЛЬСТВАРФ</w:t>
      </w:r>
    </w:p>
    <w:p w:rsidR="003301F7" w:rsidRDefault="0096573E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ПОСТАНОВЛЕНИЯ МЕСТНЫХ ОРГАНОВ ВЛАСТИРФ</w:t>
      </w:r>
    </w:p>
    <w:p w:rsidR="003301F7" w:rsidRDefault="0096573E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Далее литература и источники располагаются по алфавиту авторов или заглавий.</w:t>
      </w:r>
    </w:p>
    <w:p w:rsidR="00F250D5" w:rsidRDefault="0096573E" w:rsidP="00F250D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Иностранные источники – в порядке латинского алфавита после отечественных источников.</w:t>
      </w:r>
    </w:p>
    <w:p w:rsidR="003301F7" w:rsidRDefault="00F250D5" w:rsidP="00F250D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Источники из Интернета располагаются в общем списке литературы по алфавиту авторов материала или заглавиям.</w:t>
      </w:r>
    </w:p>
    <w:p w:rsidR="00F250D5" w:rsidRDefault="00F250D5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301F7" w:rsidRDefault="0096573E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Б) образцы описания источников:</w:t>
      </w:r>
    </w:p>
    <w:p w:rsidR="003301F7" w:rsidRDefault="003301F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301F7" w:rsidRDefault="0096573E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u w:val="single"/>
        </w:rPr>
      </w:pPr>
      <w:r>
        <w:rPr>
          <w:b/>
          <w:u w:val="single"/>
        </w:rPr>
        <w:t>Описание книги одного автора</w:t>
      </w:r>
    </w:p>
    <w:p w:rsidR="003301F7" w:rsidRDefault="0096573E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</w:rPr>
        <w:t>Кравченко А.И.</w:t>
      </w:r>
      <w:r>
        <w:t xml:space="preserve"> История менеджмента: учебник / А.И.Кравченко. – М.: Академический проект, 2002. – 560 с.</w:t>
      </w:r>
    </w:p>
    <w:p w:rsidR="003301F7" w:rsidRDefault="003301F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301F7" w:rsidRDefault="0096573E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u w:val="single"/>
        </w:rPr>
      </w:pPr>
      <w:r>
        <w:rPr>
          <w:b/>
          <w:u w:val="single"/>
        </w:rPr>
        <w:t>Описание книги двух авторов</w:t>
      </w:r>
    </w:p>
    <w:p w:rsidR="003301F7" w:rsidRDefault="0096573E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</w:rPr>
        <w:t xml:space="preserve">Райзберг Б.А. </w:t>
      </w:r>
      <w:r>
        <w:t>Управление экономикой: учебник / Б.А. Райзберг, Р.А. Фатхутдинов. – М.: Бизнес–школа, 1999. – 200 с.</w:t>
      </w:r>
    </w:p>
    <w:p w:rsidR="003301F7" w:rsidRDefault="003301F7">
      <w:pPr>
        <w:overflowPunct w:val="0"/>
        <w:autoSpaceDE w:val="0"/>
        <w:autoSpaceDN w:val="0"/>
        <w:adjustRightInd w:val="0"/>
        <w:textAlignment w:val="baseline"/>
      </w:pPr>
    </w:p>
    <w:p w:rsidR="003301F7" w:rsidRDefault="009657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u w:val="single"/>
        </w:rPr>
      </w:pPr>
      <w:r>
        <w:rPr>
          <w:b/>
          <w:u w:val="single"/>
        </w:rPr>
        <w:t>Описание книги трёх авторов</w:t>
      </w:r>
    </w:p>
    <w:p w:rsidR="003301F7" w:rsidRDefault="0096573E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</w:rPr>
        <w:t>Корицкий Э.Б.</w:t>
      </w:r>
      <w:r>
        <w:t xml:space="preserve"> Научный менеджмент: российская история / Э.Б. Корицкий, Т.В. Нинциева, В.Х. Шетов. – СПб.: Питер, 1999. – 384 с.</w:t>
      </w:r>
    </w:p>
    <w:p w:rsidR="003301F7" w:rsidRDefault="003301F7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u w:val="single"/>
        </w:rPr>
      </w:pPr>
    </w:p>
    <w:p w:rsidR="003301F7" w:rsidRDefault="0096573E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u w:val="single"/>
        </w:rPr>
      </w:pPr>
      <w:r>
        <w:rPr>
          <w:b/>
          <w:u w:val="single"/>
        </w:rPr>
        <w:t>Описание книги четырёх авторов</w:t>
      </w:r>
    </w:p>
    <w:p w:rsidR="003301F7" w:rsidRDefault="0096573E">
      <w:pPr>
        <w:overflowPunct w:val="0"/>
        <w:autoSpaceDE w:val="0"/>
        <w:autoSpaceDN w:val="0"/>
        <w:adjustRightInd w:val="0"/>
        <w:textAlignment w:val="baseline"/>
      </w:pPr>
      <w:r>
        <w:t>Система российского права / М.В. Байдин, С.И. Иванов, М.Т. Шитов, П.Л.Кайзеров. – М.: Наука, 2003. – 156 с.</w:t>
      </w:r>
    </w:p>
    <w:p w:rsidR="003301F7" w:rsidRDefault="003301F7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u w:val="single"/>
        </w:rPr>
      </w:pPr>
    </w:p>
    <w:p w:rsidR="003301F7" w:rsidRDefault="0096573E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u w:val="single"/>
        </w:rPr>
      </w:pPr>
      <w:r>
        <w:rPr>
          <w:b/>
          <w:u w:val="single"/>
        </w:rPr>
        <w:t>Описание книги пяти и более авторов</w:t>
      </w:r>
    </w:p>
    <w:p w:rsidR="003301F7" w:rsidRDefault="0096573E">
      <w:pPr>
        <w:overflowPunct w:val="0"/>
        <w:autoSpaceDE w:val="0"/>
        <w:autoSpaceDN w:val="0"/>
        <w:adjustRightInd w:val="0"/>
        <w:textAlignment w:val="baseline"/>
      </w:pPr>
      <w:r>
        <w:t>Перспективы хозяйственного планирования / П.О. Кунин, А.И. Коптев, В.В. Петров и др.; под общ.ред. П.О. Кунина. – М.: Наука, 2007. – 209 с.</w:t>
      </w:r>
    </w:p>
    <w:p w:rsidR="003301F7" w:rsidRDefault="003301F7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u w:val="single"/>
        </w:rPr>
      </w:pPr>
    </w:p>
    <w:p w:rsidR="003301F7" w:rsidRDefault="0096573E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u w:val="single"/>
        </w:rPr>
      </w:pPr>
      <w:r>
        <w:rPr>
          <w:b/>
          <w:u w:val="single"/>
        </w:rPr>
        <w:t>Описание книг без указания авторов</w:t>
      </w:r>
    </w:p>
    <w:p w:rsidR="003301F7" w:rsidRDefault="0096573E">
      <w:pPr>
        <w:overflowPunct w:val="0"/>
        <w:autoSpaceDE w:val="0"/>
        <w:autoSpaceDN w:val="0"/>
        <w:adjustRightInd w:val="0"/>
        <w:jc w:val="both"/>
        <w:textAlignment w:val="baseline"/>
      </w:pPr>
      <w:r>
        <w:t>Каким быть плану: дискуссии 20-х годов / Сост. Э.Б.Корицкий. – Л.: Наука,1989. – 86 с.</w:t>
      </w:r>
    </w:p>
    <w:p w:rsidR="003301F7" w:rsidRDefault="0096573E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u w:val="single"/>
        </w:rPr>
      </w:pPr>
      <w:r>
        <w:rPr>
          <w:b/>
          <w:u w:val="single"/>
        </w:rPr>
        <w:t>Составная часть книги</w:t>
      </w:r>
    </w:p>
    <w:p w:rsidR="003301F7" w:rsidRDefault="0096573E">
      <w:pPr>
        <w:overflowPunct w:val="0"/>
        <w:autoSpaceDE w:val="0"/>
        <w:autoSpaceDN w:val="0"/>
        <w:adjustRightInd w:val="0"/>
        <w:textAlignment w:val="baseline"/>
      </w:pPr>
      <w:r>
        <w:rPr>
          <w:b/>
        </w:rPr>
        <w:t>Ширяева А.С.</w:t>
      </w:r>
      <w:r>
        <w:t xml:space="preserve"> Экология человека и медицинская экология / А.С.Ширяева // Экономические, экологические и демографические проблемы здоровья. – М., 1984. – Ч.2. – С.27–31.</w:t>
      </w:r>
    </w:p>
    <w:p w:rsidR="00D37B01" w:rsidRDefault="00D37B01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u w:val="single"/>
        </w:rPr>
      </w:pPr>
    </w:p>
    <w:p w:rsidR="003301F7" w:rsidRDefault="0096573E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u w:val="single"/>
        </w:rPr>
      </w:pPr>
      <w:r>
        <w:rPr>
          <w:b/>
          <w:u w:val="single"/>
        </w:rPr>
        <w:t>Описание статьи из журнала</w:t>
      </w:r>
    </w:p>
    <w:p w:rsidR="003301F7" w:rsidRDefault="0096573E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</w:rPr>
        <w:t>Кузнецов П.</w:t>
      </w:r>
      <w:r>
        <w:t xml:space="preserve"> Государственные холдинги как механизм управления предприятиями государственного сектора / П. Кузнецов, А. Муравьев // Вопросы экономики. – 2011. – №9. – С. 34–39.</w:t>
      </w:r>
    </w:p>
    <w:p w:rsidR="003301F7" w:rsidRDefault="003301F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301F7" w:rsidRDefault="0096573E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u w:val="single"/>
        </w:rPr>
      </w:pPr>
      <w:r>
        <w:rPr>
          <w:b/>
          <w:u w:val="single"/>
        </w:rPr>
        <w:t>Описание статьи из энциклопедии</w:t>
      </w:r>
    </w:p>
    <w:p w:rsidR="003301F7" w:rsidRDefault="0096573E">
      <w:pPr>
        <w:overflowPunct w:val="0"/>
        <w:autoSpaceDE w:val="0"/>
        <w:autoSpaceDN w:val="0"/>
        <w:adjustRightInd w:val="0"/>
        <w:textAlignment w:val="baseline"/>
      </w:pPr>
      <w:r>
        <w:rPr>
          <w:b/>
        </w:rPr>
        <w:t>Гладков В.Н.</w:t>
      </w:r>
      <w:r>
        <w:t xml:space="preserve"> Платан / В.Н.Гладков // БСЭ. –3–е изд. – М., 1985. – Т.20. – С.5.</w:t>
      </w:r>
    </w:p>
    <w:p w:rsidR="003301F7" w:rsidRDefault="003301F7">
      <w:pPr>
        <w:overflowPunct w:val="0"/>
        <w:autoSpaceDE w:val="0"/>
        <w:autoSpaceDN w:val="0"/>
        <w:adjustRightInd w:val="0"/>
        <w:textAlignment w:val="baseline"/>
      </w:pPr>
    </w:p>
    <w:p w:rsidR="003301F7" w:rsidRDefault="009657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u w:val="single"/>
        </w:rPr>
      </w:pPr>
      <w:r>
        <w:rPr>
          <w:b/>
          <w:u w:val="single"/>
        </w:rPr>
        <w:t>Законы</w:t>
      </w:r>
    </w:p>
    <w:p w:rsidR="003301F7" w:rsidRDefault="0096573E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</w:rPr>
        <w:t>Российская Федерация. Конституция (1993).</w:t>
      </w:r>
      <w:r>
        <w:t xml:space="preserve"> Конституция Российской Федерации : офиц. текст. – М. : Маркетинг, 2001. – 39 с.</w:t>
      </w:r>
    </w:p>
    <w:p w:rsidR="003301F7" w:rsidRDefault="0096573E">
      <w:pPr>
        <w:widowControl w:val="0"/>
        <w:shd w:val="clear" w:color="auto" w:fill="FFFFFF"/>
        <w:tabs>
          <w:tab w:val="left" w:pos="142"/>
          <w:tab w:val="num" w:pos="54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Российская Федерация. Законы.Гражданский кодекс РФ </w:t>
      </w:r>
      <w:r>
        <w:rPr>
          <w:spacing w:val="-6"/>
        </w:rPr>
        <w:t>//</w:t>
      </w:r>
      <w:hyperlink r:id="rId8" w:history="1">
        <w:r>
          <w:rPr>
            <w:u w:val="single"/>
          </w:rPr>
          <w:t>http://www.garant.ru/</w:t>
        </w:r>
      </w:hyperlink>
      <w:r>
        <w:t>.</w:t>
      </w:r>
    </w:p>
    <w:p w:rsidR="003301F7" w:rsidRDefault="0096573E" w:rsidP="007316B1">
      <w:pPr>
        <w:widowControl w:val="0"/>
        <w:shd w:val="clear" w:color="auto" w:fill="FFFFFF"/>
        <w:tabs>
          <w:tab w:val="left" w:pos="142"/>
          <w:tab w:val="num" w:pos="540"/>
        </w:tabs>
        <w:autoSpaceDE w:val="0"/>
        <w:autoSpaceDN w:val="0"/>
        <w:adjustRightInd w:val="0"/>
        <w:jc w:val="both"/>
      </w:pPr>
      <w:r>
        <w:rPr>
          <w:b/>
        </w:rPr>
        <w:t>Российская Федерация. Законы.</w:t>
      </w:r>
      <w:r>
        <w:rPr>
          <w:color w:val="000000"/>
          <w:spacing w:val="-6"/>
        </w:rPr>
        <w:t>Об обществах с ограниченной ответственностью: федеральный законот 08.02.1998 г. № 14</w:t>
      </w:r>
      <w:r>
        <w:t>–</w:t>
      </w:r>
      <w:r>
        <w:rPr>
          <w:color w:val="000000"/>
          <w:spacing w:val="-6"/>
        </w:rPr>
        <w:t>ФЗ //</w:t>
      </w:r>
      <w:hyperlink r:id="rId9" w:history="1">
        <w:r>
          <w:rPr>
            <w:u w:val="single"/>
          </w:rPr>
          <w:t>http://www.garant.ru/</w:t>
        </w:r>
      </w:hyperlink>
      <w:r>
        <w:t>.</w:t>
      </w:r>
    </w:p>
    <w:p w:rsidR="003301F7" w:rsidRDefault="003301F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301F7" w:rsidRDefault="0096573E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</w:rPr>
        <w:t>Российская Федерация. Законы.</w:t>
      </w:r>
      <w:r>
        <w:t xml:space="preserve"> О государственном языке Российской Федерации: федеральный закон РФ от 1 июня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№ 53– ФЗ // Собрание законодательства РФ. –2005. – № 23. – Ст. 2199.</w:t>
      </w:r>
    </w:p>
    <w:p w:rsidR="003301F7" w:rsidRDefault="003301F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u w:val="single"/>
        </w:rPr>
      </w:pPr>
    </w:p>
    <w:p w:rsidR="003301F7" w:rsidRDefault="009657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u w:val="single"/>
        </w:rPr>
      </w:pPr>
      <w:r>
        <w:rPr>
          <w:b/>
          <w:u w:val="single"/>
        </w:rPr>
        <w:t>Указы Президента</w:t>
      </w:r>
    </w:p>
    <w:p w:rsidR="003301F7" w:rsidRDefault="0096573E">
      <w:pPr>
        <w:tabs>
          <w:tab w:val="center" w:pos="4677"/>
        </w:tabs>
        <w:overflowPunct w:val="0"/>
        <w:autoSpaceDE w:val="0"/>
        <w:autoSpaceDN w:val="0"/>
        <w:adjustRightInd w:val="0"/>
        <w:textAlignment w:val="baseline"/>
      </w:pPr>
      <w:r>
        <w:rPr>
          <w:b/>
        </w:rPr>
        <w:t xml:space="preserve">Российская Федерация. Президент. </w:t>
      </w:r>
      <w:r>
        <w:t xml:space="preserve">О Дне российского студенчества: указ Президентаот 25 янв.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№ 76 // Собрание законодательства РФ. – 2005. – № 5. – Ст. 359.</w:t>
      </w:r>
    </w:p>
    <w:p w:rsidR="00F250D5" w:rsidRDefault="00F250D5">
      <w:pPr>
        <w:tabs>
          <w:tab w:val="center" w:pos="4677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u w:val="single"/>
        </w:rPr>
      </w:pPr>
    </w:p>
    <w:p w:rsidR="003301F7" w:rsidRDefault="0096573E">
      <w:pPr>
        <w:tabs>
          <w:tab w:val="center" w:pos="4677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u w:val="single"/>
        </w:rPr>
      </w:pPr>
      <w:r>
        <w:rPr>
          <w:b/>
          <w:u w:val="single"/>
        </w:rPr>
        <w:t>Постановления Правительства</w:t>
      </w:r>
    </w:p>
    <w:p w:rsidR="003301F7" w:rsidRDefault="0096573E">
      <w:pPr>
        <w:tabs>
          <w:tab w:val="center" w:pos="4677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u w:val="single"/>
        </w:rPr>
      </w:pPr>
      <w:r>
        <w:rPr>
          <w:b/>
        </w:rPr>
        <w:t xml:space="preserve">Российская Федерация. Правительство. </w:t>
      </w:r>
      <w:r>
        <w:t xml:space="preserve">О стипендиях аспирантам и докторантам государственных образовательных учреждений высшего профессионального образования и научных организаций : постановление Правительства от 16 июля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№ 436 // Российская газета. – 2005. – 20 июля. – С.12.</w:t>
      </w:r>
    </w:p>
    <w:p w:rsidR="003301F7" w:rsidRDefault="0096573E">
      <w:pPr>
        <w:tabs>
          <w:tab w:val="center" w:pos="4677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u w:val="single"/>
        </w:rPr>
      </w:pPr>
      <w:r>
        <w:rPr>
          <w:b/>
          <w:u w:val="single"/>
        </w:rPr>
        <w:t>Приказы Министерств</w:t>
      </w:r>
    </w:p>
    <w:p w:rsidR="003301F7" w:rsidRDefault="0096573E">
      <w:pPr>
        <w:tabs>
          <w:tab w:val="center" w:pos="4677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</w:rPr>
        <w:t xml:space="preserve">Российская Федерация. Министерство сельского хозяйства. </w:t>
      </w:r>
      <w:r>
        <w:t xml:space="preserve">Об утверждении Правил государственной регистрации лекарственных средств для животных и кормовых добавок : приказ Минсельхоза от 1 апреля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 № 48 // Бюллетень нормативных актов фед. органов исп. власти. – 2005. – № 17. – С. 40–42. </w:t>
      </w:r>
    </w:p>
    <w:p w:rsidR="007316B1" w:rsidRDefault="007316B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u w:val="single"/>
        </w:rPr>
      </w:pPr>
    </w:p>
    <w:p w:rsidR="003301F7" w:rsidRDefault="009657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u w:val="single"/>
        </w:rPr>
      </w:pPr>
      <w:r>
        <w:rPr>
          <w:b/>
          <w:u w:val="single"/>
        </w:rPr>
        <w:t>Нормативно - технические документы</w:t>
      </w:r>
    </w:p>
    <w:p w:rsidR="003301F7" w:rsidRDefault="0096573E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</w:rPr>
        <w:t>ГОСТР 51771 – 2001</w:t>
      </w:r>
      <w:r>
        <w:t xml:space="preserve">. Аппаратура радиоэлектронная бытовая. Входные и выходные параметрыи типы соединений. Технические требования. – Введ. 2002– 01– 01. – М. : Госстандарт России : Изд-во стандартов, 2001. – </w:t>
      </w:r>
      <w:r>
        <w:rPr>
          <w:lang w:val="en-US"/>
        </w:rPr>
        <w:t>IV</w:t>
      </w:r>
      <w:r>
        <w:t>, 27 с.</w:t>
      </w:r>
    </w:p>
    <w:p w:rsidR="003301F7" w:rsidRDefault="009657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или</w:t>
      </w:r>
    </w:p>
    <w:p w:rsidR="003301F7" w:rsidRDefault="0096573E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Аппаратура радиоэлектронная бытовая. Входные и выходные параметрыи типы соединений. Технические требования : ГОСТР 51771 – 2001. – Введ. 2002– 01– 01. – М. : Госстандарт России : Изд-во стандартов, 2001. – </w:t>
      </w:r>
      <w:r>
        <w:rPr>
          <w:lang w:val="en-US"/>
        </w:rPr>
        <w:t>IV</w:t>
      </w:r>
      <w:r>
        <w:t>, 27 с.</w:t>
      </w:r>
    </w:p>
    <w:p w:rsidR="003301F7" w:rsidRDefault="003301F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301F7" w:rsidRDefault="0096573E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</w:rPr>
        <w:t>ОСТ 10 – 060 – 95.</w:t>
      </w:r>
      <w:r>
        <w:t xml:space="preserve"> Торты и пирожные. Технические условия. – Взамен ТУ 10.04.08.13-88 ;введ. 1995–01–05. – М. : Госстандарт России : Изд-во стандартов, 1995. – 16 с.</w:t>
      </w:r>
    </w:p>
    <w:p w:rsidR="003301F7" w:rsidRDefault="0096573E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</w:rPr>
        <w:t>СанПиН2.3.4.5465-96.</w:t>
      </w:r>
      <w:r>
        <w:t xml:space="preserve"> Производство хлеба, хлебобулочных и кондитерских изделий. – ВзаменСанПиН623-69, 9750-71, 2277-80 ;введ. 1996–25–09. – М. : Госстандарт России : Изд-во стандартов, 1996. – 63 с.</w:t>
      </w:r>
    </w:p>
    <w:p w:rsidR="003301F7" w:rsidRDefault="003301F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301F7" w:rsidRDefault="0096573E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</w:rPr>
        <w:t>СНиП2.03.01-84.</w:t>
      </w:r>
      <w:r>
        <w:t xml:space="preserve"> Бетонные и железобетонные конструкции. – Взамен СНиПП–21–75 и СН 511–78 ;введ. 1986–01.01 / Минстрой России. – ГУП ЦПП, 1996. – 76 с.</w:t>
      </w:r>
    </w:p>
    <w:p w:rsidR="003301F7" w:rsidRDefault="0096573E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</w:rPr>
        <w:t xml:space="preserve">Правила </w:t>
      </w:r>
      <w:r>
        <w:t xml:space="preserve">безопасности при обслуживании гидротехнических сооружений и гидромеханического оборудования энергоснабжающих организаций : РД 153–34.0–03.205 – 2001 : утв. М-вом энергетики РФ 13.04.01 : введ. в действие с 01.11.01. – М. : ЭНАС, 2001. – 158 с. </w:t>
      </w:r>
    </w:p>
    <w:p w:rsidR="003301F7" w:rsidRDefault="003301F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301F7" w:rsidRDefault="0096573E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</w:rPr>
        <w:t>Типовая инструкция</w:t>
      </w:r>
      <w:r>
        <w:t xml:space="preserve"> по эксплуатации теплоотдачи тепловых электростанций : ТИ 34–-7–044–85 : утв. Гл. техн. упр. по эксплуатации энергосистем 01.10.85 : срок действия установлен с 01. 01.86 до 01.01.95. – М., 1986. – 43 с. </w:t>
      </w:r>
    </w:p>
    <w:p w:rsidR="003301F7" w:rsidRDefault="003301F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301F7" w:rsidRDefault="0096573E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 xml:space="preserve">Оформлять ссылки следует по тексту в квадратных скобках, в которых указывается номер источника из списка литературы и страница, откуда взято заимствование. Например: [12, с. 13]. </w:t>
      </w:r>
    </w:p>
    <w:p w:rsidR="003301F7" w:rsidRDefault="0096573E" w:rsidP="00F250D5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b/>
        </w:rPr>
      </w:pPr>
      <w:r>
        <w:rPr>
          <w:b/>
        </w:rPr>
        <w:t>2.2.7 Оформление иллюстраций и графического материала</w:t>
      </w:r>
    </w:p>
    <w:p w:rsidR="003301F7" w:rsidRDefault="0096573E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>
        <w:t>Все иллюстрации (фотографии, схемы, чертежи, диаграммы, графики и прочее) именуются рисунками.</w:t>
      </w:r>
    </w:p>
    <w:p w:rsidR="003301F7" w:rsidRDefault="0096573E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>
        <w:t xml:space="preserve">В тексте они обозначаются так: </w:t>
      </w:r>
      <w:r w:rsidR="000A26D8">
        <w:t>«</w:t>
      </w:r>
      <w:r>
        <w:rPr>
          <w:b/>
        </w:rPr>
        <w:t xml:space="preserve">Рисунок 1.2.3 – Название </w:t>
      </w:r>
      <w:r>
        <w:t>(без точки в конце названия</w:t>
      </w:r>
      <w:r w:rsidR="000A26D8">
        <w:t>»</w:t>
      </w:r>
      <w:r>
        <w:t>), располагаются по середине листа под рисунком и выделяются жирным шрифтом. Нумерациярисунка означает, что он расположен в первой главе второго параграфа и его порядковый номер три.</w:t>
      </w:r>
    </w:p>
    <w:p w:rsidR="003301F7" w:rsidRDefault="0096573E">
      <w:pPr>
        <w:overflowPunct w:val="0"/>
        <w:autoSpaceDE w:val="0"/>
        <w:autoSpaceDN w:val="0"/>
        <w:adjustRightInd w:val="0"/>
        <w:spacing w:after="120"/>
        <w:ind w:right="-6" w:firstLine="709"/>
        <w:jc w:val="both"/>
        <w:textAlignment w:val="baseline"/>
      </w:pPr>
      <w:r>
        <w:t>При использовании таблиц в ходе написания ВКР, необходимо соблюдать следующие требования к их оформлению:</w:t>
      </w:r>
    </w:p>
    <w:p w:rsidR="003301F7" w:rsidRDefault="0096573E">
      <w:pPr>
        <w:numPr>
          <w:ilvl w:val="0"/>
          <w:numId w:val="11"/>
        </w:numPr>
        <w:tabs>
          <w:tab w:val="clear" w:pos="397"/>
        </w:tabs>
        <w:overflowPunct w:val="0"/>
        <w:autoSpaceDE w:val="0"/>
        <w:autoSpaceDN w:val="0"/>
        <w:adjustRightInd w:val="0"/>
        <w:ind w:left="0" w:right="-6" w:firstLine="567"/>
        <w:jc w:val="both"/>
        <w:textAlignment w:val="baseline"/>
      </w:pPr>
      <w:r>
        <w:t xml:space="preserve">в левом верхнем углу помещают надпись </w:t>
      </w:r>
      <w:r w:rsidR="000A26D8">
        <w:t>«</w:t>
      </w:r>
      <w:r>
        <w:rPr>
          <w:b/>
        </w:rPr>
        <w:t>Таблица…</w:t>
      </w:r>
      <w:r w:rsidR="000A26D8">
        <w:t>»</w:t>
      </w:r>
      <w:r>
        <w:t xml:space="preserve"> с указанием порядкового номера главы, параграфа и самой таблицы, например: </w:t>
      </w:r>
    </w:p>
    <w:p w:rsidR="003301F7" w:rsidRDefault="003301F7">
      <w:pPr>
        <w:ind w:right="-6"/>
        <w:jc w:val="both"/>
        <w:rPr>
          <w:b/>
        </w:rPr>
      </w:pPr>
    </w:p>
    <w:p w:rsidR="003301F7" w:rsidRDefault="0096573E">
      <w:pPr>
        <w:overflowPunct w:val="0"/>
        <w:autoSpaceDE w:val="0"/>
        <w:autoSpaceDN w:val="0"/>
        <w:adjustRightInd w:val="0"/>
        <w:spacing w:after="120"/>
        <w:ind w:firstLine="709"/>
        <w:textAlignment w:val="baseline"/>
        <w:rPr>
          <w:b/>
        </w:rPr>
      </w:pPr>
      <w:r>
        <w:rPr>
          <w:b/>
        </w:rPr>
        <w:t>Таблица 1.2.1 – Объем продукции в натуральных и стоимостных показателях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0"/>
        <w:gridCol w:w="888"/>
        <w:gridCol w:w="1560"/>
        <w:gridCol w:w="1559"/>
        <w:gridCol w:w="1842"/>
      </w:tblGrid>
      <w:tr w:rsidR="003301F7">
        <w:trPr>
          <w:jc w:val="center"/>
        </w:trPr>
        <w:tc>
          <w:tcPr>
            <w:tcW w:w="2090" w:type="dxa"/>
          </w:tcPr>
          <w:p w:rsidR="003301F7" w:rsidRDefault="009657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Наименование продукции</w:t>
            </w:r>
          </w:p>
        </w:tc>
        <w:tc>
          <w:tcPr>
            <w:tcW w:w="888" w:type="dxa"/>
          </w:tcPr>
          <w:p w:rsidR="003301F7" w:rsidRDefault="009657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Ед. изм.</w:t>
            </w:r>
          </w:p>
        </w:tc>
        <w:tc>
          <w:tcPr>
            <w:tcW w:w="1560" w:type="dxa"/>
          </w:tcPr>
          <w:p w:rsidR="003301F7" w:rsidRDefault="009657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Кол-во</w:t>
            </w:r>
          </w:p>
        </w:tc>
        <w:tc>
          <w:tcPr>
            <w:tcW w:w="1559" w:type="dxa"/>
          </w:tcPr>
          <w:p w:rsidR="003301F7" w:rsidRDefault="009657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Оптовая цена, руб.</w:t>
            </w:r>
          </w:p>
        </w:tc>
        <w:tc>
          <w:tcPr>
            <w:tcW w:w="1842" w:type="dxa"/>
          </w:tcPr>
          <w:p w:rsidR="003301F7" w:rsidRDefault="009657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Товарная продукция, тыс. руб.</w:t>
            </w:r>
          </w:p>
        </w:tc>
      </w:tr>
      <w:tr w:rsidR="003301F7">
        <w:trPr>
          <w:jc w:val="center"/>
        </w:trPr>
        <w:tc>
          <w:tcPr>
            <w:tcW w:w="2090" w:type="dxa"/>
          </w:tcPr>
          <w:p w:rsidR="003301F7" w:rsidRDefault="009657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888" w:type="dxa"/>
          </w:tcPr>
          <w:p w:rsidR="003301F7" w:rsidRDefault="009657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1560" w:type="dxa"/>
          </w:tcPr>
          <w:p w:rsidR="003301F7" w:rsidRDefault="009657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</w:p>
        </w:tc>
        <w:tc>
          <w:tcPr>
            <w:tcW w:w="1559" w:type="dxa"/>
          </w:tcPr>
          <w:p w:rsidR="003301F7" w:rsidRDefault="009657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</w:t>
            </w:r>
          </w:p>
        </w:tc>
        <w:tc>
          <w:tcPr>
            <w:tcW w:w="1842" w:type="dxa"/>
          </w:tcPr>
          <w:p w:rsidR="003301F7" w:rsidRDefault="009657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</w:t>
            </w:r>
          </w:p>
        </w:tc>
      </w:tr>
      <w:tr w:rsidR="003301F7">
        <w:trPr>
          <w:jc w:val="center"/>
        </w:trPr>
        <w:tc>
          <w:tcPr>
            <w:tcW w:w="2090" w:type="dxa"/>
          </w:tcPr>
          <w:p w:rsidR="003301F7" w:rsidRDefault="0096573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Тривитамин</w:t>
            </w:r>
          </w:p>
        </w:tc>
        <w:tc>
          <w:tcPr>
            <w:tcW w:w="888" w:type="dxa"/>
          </w:tcPr>
          <w:p w:rsidR="003301F7" w:rsidRDefault="009657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Фл</w:t>
            </w:r>
          </w:p>
        </w:tc>
        <w:tc>
          <w:tcPr>
            <w:tcW w:w="1560" w:type="dxa"/>
          </w:tcPr>
          <w:p w:rsidR="003301F7" w:rsidRDefault="009657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50</w:t>
            </w:r>
            <w:r w:rsidR="00E6750B">
              <w:t> </w:t>
            </w:r>
            <w:r>
              <w:t>000</w:t>
            </w:r>
          </w:p>
        </w:tc>
        <w:tc>
          <w:tcPr>
            <w:tcW w:w="1559" w:type="dxa"/>
          </w:tcPr>
          <w:p w:rsidR="003301F7" w:rsidRDefault="009657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18,3</w:t>
            </w:r>
          </w:p>
        </w:tc>
        <w:tc>
          <w:tcPr>
            <w:tcW w:w="1842" w:type="dxa"/>
          </w:tcPr>
          <w:p w:rsidR="003301F7" w:rsidRDefault="009657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915,5</w:t>
            </w:r>
          </w:p>
        </w:tc>
      </w:tr>
      <w:tr w:rsidR="003301F7">
        <w:trPr>
          <w:jc w:val="center"/>
        </w:trPr>
        <w:tc>
          <w:tcPr>
            <w:tcW w:w="2090" w:type="dxa"/>
          </w:tcPr>
          <w:p w:rsidR="003301F7" w:rsidRDefault="0096573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Тетравит</w:t>
            </w:r>
          </w:p>
        </w:tc>
        <w:tc>
          <w:tcPr>
            <w:tcW w:w="888" w:type="dxa"/>
          </w:tcPr>
          <w:p w:rsidR="003301F7" w:rsidRDefault="009657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фл</w:t>
            </w:r>
          </w:p>
        </w:tc>
        <w:tc>
          <w:tcPr>
            <w:tcW w:w="1560" w:type="dxa"/>
          </w:tcPr>
          <w:p w:rsidR="003301F7" w:rsidRDefault="009657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5</w:t>
            </w:r>
            <w:r w:rsidR="00E6750B">
              <w:t> </w:t>
            </w:r>
            <w:r>
              <w:t>000</w:t>
            </w:r>
          </w:p>
        </w:tc>
        <w:tc>
          <w:tcPr>
            <w:tcW w:w="1559" w:type="dxa"/>
          </w:tcPr>
          <w:p w:rsidR="003301F7" w:rsidRDefault="009657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19,3</w:t>
            </w:r>
          </w:p>
        </w:tc>
        <w:tc>
          <w:tcPr>
            <w:tcW w:w="1842" w:type="dxa"/>
          </w:tcPr>
          <w:p w:rsidR="003301F7" w:rsidRDefault="009657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966,0</w:t>
            </w:r>
          </w:p>
        </w:tc>
      </w:tr>
      <w:tr w:rsidR="003301F7">
        <w:trPr>
          <w:jc w:val="center"/>
        </w:trPr>
        <w:tc>
          <w:tcPr>
            <w:tcW w:w="2090" w:type="dxa"/>
          </w:tcPr>
          <w:p w:rsidR="003301F7" w:rsidRDefault="0096573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Витамин А</w:t>
            </w:r>
          </w:p>
        </w:tc>
        <w:tc>
          <w:tcPr>
            <w:tcW w:w="888" w:type="dxa"/>
          </w:tcPr>
          <w:p w:rsidR="003301F7" w:rsidRDefault="009657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фл</w:t>
            </w:r>
          </w:p>
        </w:tc>
        <w:tc>
          <w:tcPr>
            <w:tcW w:w="1560" w:type="dxa"/>
          </w:tcPr>
          <w:p w:rsidR="003301F7" w:rsidRDefault="0096573E" w:rsidP="00D7699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300</w:t>
            </w:r>
            <w:r w:rsidR="00D76995">
              <w:t> </w:t>
            </w:r>
            <w:r>
              <w:t>000</w:t>
            </w:r>
          </w:p>
        </w:tc>
        <w:tc>
          <w:tcPr>
            <w:tcW w:w="1559" w:type="dxa"/>
          </w:tcPr>
          <w:p w:rsidR="003301F7" w:rsidRDefault="0096573E" w:rsidP="00E6750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7</w:t>
            </w:r>
            <w:r w:rsidR="00E6750B">
              <w:t>,</w:t>
            </w:r>
            <w:r>
              <w:t>0</w:t>
            </w:r>
          </w:p>
        </w:tc>
        <w:tc>
          <w:tcPr>
            <w:tcW w:w="1842" w:type="dxa"/>
          </w:tcPr>
          <w:p w:rsidR="003301F7" w:rsidRDefault="009657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</w:t>
            </w:r>
            <w:r w:rsidR="00E6750B">
              <w:t> </w:t>
            </w:r>
            <w:r>
              <w:t>100,0</w:t>
            </w:r>
          </w:p>
        </w:tc>
      </w:tr>
      <w:tr w:rsidR="003301F7">
        <w:trPr>
          <w:jc w:val="center"/>
        </w:trPr>
        <w:tc>
          <w:tcPr>
            <w:tcW w:w="2090" w:type="dxa"/>
          </w:tcPr>
          <w:p w:rsidR="003301F7" w:rsidRDefault="0096573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Аекол</w:t>
            </w:r>
          </w:p>
        </w:tc>
        <w:tc>
          <w:tcPr>
            <w:tcW w:w="888" w:type="dxa"/>
          </w:tcPr>
          <w:p w:rsidR="003301F7" w:rsidRDefault="009657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фл</w:t>
            </w:r>
          </w:p>
        </w:tc>
        <w:tc>
          <w:tcPr>
            <w:tcW w:w="1560" w:type="dxa"/>
          </w:tcPr>
          <w:p w:rsidR="003301F7" w:rsidRDefault="009657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15</w:t>
            </w:r>
            <w:r w:rsidR="00E6750B">
              <w:t> </w:t>
            </w:r>
            <w:r>
              <w:t>000</w:t>
            </w:r>
          </w:p>
        </w:tc>
        <w:tc>
          <w:tcPr>
            <w:tcW w:w="1559" w:type="dxa"/>
          </w:tcPr>
          <w:p w:rsidR="003301F7" w:rsidRDefault="009657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18,5</w:t>
            </w:r>
          </w:p>
        </w:tc>
        <w:tc>
          <w:tcPr>
            <w:tcW w:w="1842" w:type="dxa"/>
          </w:tcPr>
          <w:p w:rsidR="003301F7" w:rsidRDefault="009657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277,5</w:t>
            </w:r>
          </w:p>
        </w:tc>
      </w:tr>
      <w:tr w:rsidR="003301F7">
        <w:trPr>
          <w:jc w:val="center"/>
        </w:trPr>
        <w:tc>
          <w:tcPr>
            <w:tcW w:w="2090" w:type="dxa"/>
          </w:tcPr>
          <w:p w:rsidR="003301F7" w:rsidRDefault="0096573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Аминокапроновая кислота</w:t>
            </w:r>
          </w:p>
        </w:tc>
        <w:tc>
          <w:tcPr>
            <w:tcW w:w="888" w:type="dxa"/>
          </w:tcPr>
          <w:p w:rsidR="003301F7" w:rsidRDefault="009657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кг</w:t>
            </w:r>
          </w:p>
        </w:tc>
        <w:tc>
          <w:tcPr>
            <w:tcW w:w="1560" w:type="dxa"/>
          </w:tcPr>
          <w:p w:rsidR="003301F7" w:rsidRDefault="009657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3</w:t>
            </w:r>
            <w:r w:rsidR="00E6750B">
              <w:t> </w:t>
            </w:r>
            <w:r>
              <w:t>500</w:t>
            </w:r>
          </w:p>
        </w:tc>
        <w:tc>
          <w:tcPr>
            <w:tcW w:w="1559" w:type="dxa"/>
          </w:tcPr>
          <w:p w:rsidR="003301F7" w:rsidRDefault="009657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380,0</w:t>
            </w:r>
          </w:p>
        </w:tc>
        <w:tc>
          <w:tcPr>
            <w:tcW w:w="1842" w:type="dxa"/>
          </w:tcPr>
          <w:p w:rsidR="003301F7" w:rsidRDefault="009657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</w:t>
            </w:r>
            <w:r w:rsidR="00D76995">
              <w:t> </w:t>
            </w:r>
            <w:r>
              <w:t>330,0</w:t>
            </w:r>
          </w:p>
        </w:tc>
      </w:tr>
    </w:tbl>
    <w:p w:rsidR="003301F7" w:rsidRDefault="003301F7">
      <w:pPr>
        <w:ind w:right="-6"/>
        <w:jc w:val="both"/>
      </w:pPr>
    </w:p>
    <w:p w:rsidR="00FD0EE5" w:rsidRPr="002E30A0" w:rsidRDefault="00FD0EE5">
      <w:pPr>
        <w:numPr>
          <w:ilvl w:val="0"/>
          <w:numId w:val="11"/>
        </w:numPr>
        <w:tabs>
          <w:tab w:val="clear" w:pos="397"/>
          <w:tab w:val="left" w:pos="993"/>
        </w:tabs>
        <w:overflowPunct w:val="0"/>
        <w:autoSpaceDE w:val="0"/>
        <w:autoSpaceDN w:val="0"/>
        <w:adjustRightInd w:val="0"/>
        <w:ind w:left="0" w:right="-6" w:firstLine="709"/>
        <w:jc w:val="both"/>
        <w:textAlignment w:val="baseline"/>
      </w:pPr>
      <w:r w:rsidRPr="002E30A0">
        <w:t xml:space="preserve">текст таблицы печатается 12-м шрифтом </w:t>
      </w:r>
      <w:r w:rsidRPr="002E30A0">
        <w:rPr>
          <w:color w:val="000000"/>
        </w:rPr>
        <w:t xml:space="preserve">через </w:t>
      </w:r>
      <w:r w:rsidRPr="002E30A0">
        <w:rPr>
          <w:b/>
          <w:color w:val="000000"/>
        </w:rPr>
        <w:t>одинарный</w:t>
      </w:r>
      <w:r w:rsidRPr="002E30A0">
        <w:rPr>
          <w:color w:val="000000"/>
        </w:rPr>
        <w:t xml:space="preserve"> интервал</w:t>
      </w:r>
      <w:r w:rsidRPr="002E30A0">
        <w:t>.</w:t>
      </w:r>
    </w:p>
    <w:p w:rsidR="003301F7" w:rsidRPr="002E30A0" w:rsidRDefault="0096573E">
      <w:pPr>
        <w:numPr>
          <w:ilvl w:val="0"/>
          <w:numId w:val="11"/>
        </w:numPr>
        <w:tabs>
          <w:tab w:val="clear" w:pos="397"/>
          <w:tab w:val="left" w:pos="993"/>
        </w:tabs>
        <w:overflowPunct w:val="0"/>
        <w:autoSpaceDE w:val="0"/>
        <w:autoSpaceDN w:val="0"/>
        <w:adjustRightInd w:val="0"/>
        <w:ind w:left="0" w:right="-6" w:firstLine="709"/>
        <w:jc w:val="both"/>
        <w:textAlignment w:val="baseline"/>
      </w:pPr>
      <w:r w:rsidRPr="002E30A0">
        <w:t>при переносе таблицы на следующую страницу</w:t>
      </w:r>
      <w:r w:rsidR="006D7400" w:rsidRPr="002E30A0">
        <w:t xml:space="preserve"> (сочетанием клавиш </w:t>
      </w:r>
      <w:r w:rsidR="006D7400" w:rsidRPr="002E30A0">
        <w:rPr>
          <w:lang w:val="en-US"/>
        </w:rPr>
        <w:t>Ctrl</w:t>
      </w:r>
      <w:r w:rsidR="006D7400" w:rsidRPr="002E30A0">
        <w:t>+</w:t>
      </w:r>
      <w:r w:rsidR="006D7400" w:rsidRPr="002E30A0">
        <w:rPr>
          <w:lang w:val="en-US"/>
        </w:rPr>
        <w:t>Shift</w:t>
      </w:r>
      <w:r w:rsidR="006D7400" w:rsidRPr="002E30A0">
        <w:t>+</w:t>
      </w:r>
      <w:r w:rsidR="006D7400" w:rsidRPr="002E30A0">
        <w:rPr>
          <w:lang w:val="en-US"/>
        </w:rPr>
        <w:t>Enter</w:t>
      </w:r>
      <w:r w:rsidR="006D7400" w:rsidRPr="002E30A0">
        <w:t>)</w:t>
      </w:r>
      <w:r w:rsidRPr="002E30A0">
        <w:t xml:space="preserve"> необходимо пронумеровать графы таблицы и повторить их нумерацию на следующей странице, поместив над ней слова </w:t>
      </w:r>
      <w:r w:rsidR="000A26D8" w:rsidRPr="002E30A0">
        <w:t>«</w:t>
      </w:r>
      <w:r w:rsidRPr="002E30A0">
        <w:rPr>
          <w:b/>
        </w:rPr>
        <w:t>Продолжение табл.1.2.1</w:t>
      </w:r>
      <w:r w:rsidR="000A26D8" w:rsidRPr="002E30A0">
        <w:t>»</w:t>
      </w:r>
      <w:r w:rsidR="0008440A" w:rsidRPr="002E30A0">
        <w:t xml:space="preserve"> с выравниванием по правому краю</w:t>
      </w:r>
      <w:r w:rsidRPr="002E30A0">
        <w:t xml:space="preserve"> с указанием е</w:t>
      </w:r>
      <w:r w:rsidR="00F250D5" w:rsidRPr="002E30A0">
        <w:t>е</w:t>
      </w:r>
      <w:r w:rsidRPr="002E30A0">
        <w:t xml:space="preserve"> номера, при этом указывать заголовок таблицы не нужно.</w:t>
      </w:r>
    </w:p>
    <w:p w:rsidR="003301F7" w:rsidRPr="002E30A0" w:rsidRDefault="0096573E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2E30A0">
        <w:t>Таблицу следует располагать в работе непосредственно после текста, в котором она упоминается впервые, или на следующей странице.</w:t>
      </w:r>
    </w:p>
    <w:p w:rsidR="000A26D8" w:rsidRPr="002E30A0" w:rsidRDefault="000A26D8" w:rsidP="000A26D8">
      <w:pPr>
        <w:ind w:firstLine="709"/>
        <w:jc w:val="both"/>
      </w:pPr>
      <w:r w:rsidRPr="002E30A0">
        <w:t>Числовые значения в таблицах форматируются следующим образом:</w:t>
      </w:r>
    </w:p>
    <w:p w:rsidR="000A26D8" w:rsidRPr="002E30A0" w:rsidRDefault="000A26D8" w:rsidP="000A26D8">
      <w:pPr>
        <w:pStyle w:val="1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2E30A0">
        <w:rPr>
          <w:rFonts w:ascii="Times New Roman" w:hAnsi="Times New Roman"/>
          <w:sz w:val="24"/>
          <w:szCs w:val="24"/>
        </w:rPr>
        <w:t>выравнивание:</w:t>
      </w:r>
    </w:p>
    <w:p w:rsidR="000A26D8" w:rsidRPr="002E30A0" w:rsidRDefault="000A26D8" w:rsidP="000A26D8">
      <w:pPr>
        <w:pStyle w:val="1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30A0">
        <w:rPr>
          <w:rFonts w:ascii="Times New Roman" w:hAnsi="Times New Roman"/>
          <w:sz w:val="24"/>
          <w:szCs w:val="24"/>
        </w:rPr>
        <w:t>- по вертикали – по центру;</w:t>
      </w:r>
    </w:p>
    <w:p w:rsidR="000A26D8" w:rsidRPr="002E30A0" w:rsidRDefault="000A26D8" w:rsidP="000A26D8">
      <w:pPr>
        <w:pStyle w:val="1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30A0">
        <w:rPr>
          <w:rFonts w:ascii="Times New Roman" w:hAnsi="Times New Roman"/>
          <w:sz w:val="24"/>
          <w:szCs w:val="24"/>
        </w:rPr>
        <w:t>- по горизонтали – по правому краю – для того, чтобы разряды чисел соответствовали друг другу (единицы располагаются под единицами, десятки – под десятками, сотни – под сотнями и т.д.);</w:t>
      </w:r>
    </w:p>
    <w:p w:rsidR="000A26D8" w:rsidRPr="002E30A0" w:rsidRDefault="000A26D8" w:rsidP="00B80272">
      <w:pPr>
        <w:pStyle w:val="1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30A0">
        <w:rPr>
          <w:rFonts w:ascii="Times New Roman" w:hAnsi="Times New Roman"/>
          <w:sz w:val="24"/>
          <w:szCs w:val="24"/>
        </w:rPr>
        <w:t xml:space="preserve">группы разрядов (тысячи, миллионы, миллиарды и т.д.) разделяются «неразрывным пробелом» (символ «°» при включении опции «непечатаемые символы»), сочетанием клавиш в </w:t>
      </w:r>
      <w:r w:rsidRPr="002E30A0">
        <w:rPr>
          <w:rFonts w:ascii="Times New Roman" w:hAnsi="Times New Roman"/>
          <w:sz w:val="24"/>
          <w:szCs w:val="24"/>
          <w:lang w:val="en-US"/>
        </w:rPr>
        <w:t>MicrosoftWordShift</w:t>
      </w:r>
      <w:r w:rsidRPr="002E30A0">
        <w:rPr>
          <w:rFonts w:ascii="Times New Roman" w:hAnsi="Times New Roman"/>
          <w:sz w:val="24"/>
          <w:szCs w:val="24"/>
        </w:rPr>
        <w:t>+</w:t>
      </w:r>
      <w:r w:rsidRPr="002E30A0">
        <w:rPr>
          <w:rFonts w:ascii="Times New Roman" w:hAnsi="Times New Roman"/>
          <w:sz w:val="24"/>
          <w:szCs w:val="24"/>
          <w:lang w:val="en-US"/>
        </w:rPr>
        <w:t>Ctrl</w:t>
      </w:r>
      <w:r w:rsidRPr="002E30A0">
        <w:rPr>
          <w:rFonts w:ascii="Times New Roman" w:hAnsi="Times New Roman"/>
          <w:sz w:val="24"/>
          <w:szCs w:val="24"/>
        </w:rPr>
        <w:t>+Пробел, чтобы число не разрывалось в случае его переноса на следующую строку.</w:t>
      </w:r>
    </w:p>
    <w:p w:rsidR="00B80272" w:rsidRPr="002E30A0" w:rsidRDefault="00B80272" w:rsidP="005A543C">
      <w:pPr>
        <w:pStyle w:val="af5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E30A0">
        <w:t>Во всей таблице следует придерживаться единого формата округления чисел; если число – целое, то после него, через запятую ставятся «ноли» в соответствии с принятым форматом.</w:t>
      </w:r>
    </w:p>
    <w:p w:rsidR="00B80272" w:rsidRPr="002E30A0" w:rsidRDefault="00B80272" w:rsidP="005A543C">
      <w:pPr>
        <w:spacing w:after="120"/>
        <w:ind w:firstLine="709"/>
        <w:jc w:val="both"/>
      </w:pPr>
      <w:r w:rsidRPr="002E30A0">
        <w:t>Пример форматирования:</w:t>
      </w:r>
    </w:p>
    <w:tbl>
      <w:tblPr>
        <w:tblW w:w="1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0"/>
      </w:tblGrid>
      <w:tr w:rsidR="000A26D8" w:rsidRPr="002E30A0" w:rsidTr="00BB71D9">
        <w:trPr>
          <w:trHeight w:val="1035"/>
          <w:jc w:val="center"/>
        </w:trPr>
        <w:tc>
          <w:tcPr>
            <w:tcW w:w="0" w:type="auto"/>
            <w:vAlign w:val="center"/>
          </w:tcPr>
          <w:p w:rsidR="000A26D8" w:rsidRPr="002E30A0" w:rsidRDefault="000A26D8" w:rsidP="00382B59">
            <w:pPr>
              <w:pStyle w:val="1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30A0">
              <w:rPr>
                <w:rFonts w:ascii="Times New Roman" w:hAnsi="Times New Roman"/>
                <w:sz w:val="24"/>
                <w:szCs w:val="24"/>
              </w:rPr>
              <w:t>1 389</w:t>
            </w:r>
            <w:r w:rsidR="00AF7D9D" w:rsidRPr="002E30A0">
              <w:rPr>
                <w:rFonts w:ascii="Times New Roman" w:hAnsi="Times New Roman"/>
                <w:sz w:val="24"/>
                <w:szCs w:val="24"/>
              </w:rPr>
              <w:t> </w:t>
            </w:r>
            <w:r w:rsidRPr="002E30A0">
              <w:rPr>
                <w:rFonts w:ascii="Times New Roman" w:hAnsi="Times New Roman"/>
                <w:sz w:val="24"/>
                <w:szCs w:val="24"/>
              </w:rPr>
              <w:t>854</w:t>
            </w:r>
            <w:r w:rsidR="00AF7D9D" w:rsidRPr="002E30A0">
              <w:rPr>
                <w:rFonts w:ascii="Times New Roman" w:hAnsi="Times New Roman"/>
                <w:sz w:val="24"/>
                <w:szCs w:val="24"/>
              </w:rPr>
              <w:t>,62</w:t>
            </w:r>
          </w:p>
          <w:p w:rsidR="000A26D8" w:rsidRPr="002E30A0" w:rsidRDefault="000A26D8" w:rsidP="00382B59">
            <w:pPr>
              <w:pStyle w:val="1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30A0">
              <w:rPr>
                <w:rFonts w:ascii="Times New Roman" w:hAnsi="Times New Roman"/>
                <w:sz w:val="24"/>
                <w:szCs w:val="24"/>
              </w:rPr>
              <w:t>10</w:t>
            </w:r>
            <w:r w:rsidR="00B80272" w:rsidRPr="002E30A0">
              <w:rPr>
                <w:rFonts w:ascii="Times New Roman" w:hAnsi="Times New Roman"/>
                <w:sz w:val="24"/>
                <w:szCs w:val="24"/>
              </w:rPr>
              <w:t> </w:t>
            </w:r>
            <w:r w:rsidRPr="002E30A0">
              <w:rPr>
                <w:rFonts w:ascii="Times New Roman" w:hAnsi="Times New Roman"/>
                <w:sz w:val="24"/>
                <w:szCs w:val="24"/>
              </w:rPr>
              <w:t>032</w:t>
            </w:r>
            <w:r w:rsidR="00B80272" w:rsidRPr="002E30A0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0A26D8" w:rsidRPr="002E30A0" w:rsidRDefault="000A26D8" w:rsidP="00382B59">
            <w:pPr>
              <w:pStyle w:val="1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30A0">
              <w:rPr>
                <w:rFonts w:ascii="Times New Roman" w:hAnsi="Times New Roman"/>
                <w:sz w:val="24"/>
                <w:szCs w:val="24"/>
              </w:rPr>
              <w:t>263</w:t>
            </w:r>
            <w:r w:rsidR="00B80272" w:rsidRPr="002E30A0">
              <w:rPr>
                <w:rFonts w:ascii="Times New Roman" w:hAnsi="Times New Roman"/>
                <w:sz w:val="24"/>
                <w:szCs w:val="24"/>
              </w:rPr>
              <w:t>,50</w:t>
            </w:r>
          </w:p>
        </w:tc>
      </w:tr>
    </w:tbl>
    <w:p w:rsidR="003301F7" w:rsidRDefault="0096573E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2E30A0">
        <w:t>Все имеющиеся формулы должны быть пронумерованы и объяснены. Если формулы заимствованы из литературы, объяснение может ограничиваться ссылкой на источник и объ</w:t>
      </w:r>
      <w:r>
        <w:t xml:space="preserve">яснением символов, входящих в неё. </w:t>
      </w:r>
    </w:p>
    <w:p w:rsidR="003301F7" w:rsidRDefault="0096573E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>
        <w:t>Формулы в работе следует нумеровать порядковой нумерацией в пределах всего текста проекта арабскими цифрами в круглых скобках в крайнем правом положении на строке. Если в работе только одна формула, её не нумеруют.</w:t>
      </w:r>
    </w:p>
    <w:p w:rsidR="00D37B01" w:rsidRDefault="00D37B01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</w:p>
    <w:p w:rsidR="003301F7" w:rsidRDefault="0096573E">
      <w:pPr>
        <w:overflowPunct w:val="0"/>
        <w:autoSpaceDE w:val="0"/>
        <w:autoSpaceDN w:val="0"/>
        <w:adjustRightInd w:val="0"/>
        <w:spacing w:line="360" w:lineRule="auto"/>
        <w:ind w:firstLine="720"/>
        <w:textAlignment w:val="baseline"/>
        <w:rPr>
          <w:b/>
        </w:rPr>
      </w:pPr>
      <w:r>
        <w:rPr>
          <w:b/>
        </w:rPr>
        <w:t>2.2.8 Оформление приложения</w:t>
      </w:r>
    </w:p>
    <w:p w:rsidR="003301F7" w:rsidRDefault="0096573E" w:rsidP="00F250D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На следующем листе после списка литературы к ВКР пишут посередине листа слово </w:t>
      </w:r>
      <w:r w:rsidR="000A26D8">
        <w:rPr>
          <w:color w:val="000000"/>
        </w:rPr>
        <w:t>«</w:t>
      </w:r>
      <w:r>
        <w:rPr>
          <w:color w:val="000000"/>
        </w:rPr>
        <w:t>ПРИЛОЖЕНИЕ</w:t>
      </w:r>
      <w:r w:rsidR="000A26D8">
        <w:rPr>
          <w:color w:val="000000"/>
        </w:rPr>
        <w:t>»</w:t>
      </w:r>
      <w:r>
        <w:rPr>
          <w:color w:val="000000"/>
        </w:rPr>
        <w:t xml:space="preserve">. Затем следуют непосредственно сами приложения. </w:t>
      </w:r>
    </w:p>
    <w:p w:rsidR="003301F7" w:rsidRDefault="0096573E" w:rsidP="00F250D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По ГОСТ 7.32-2001 в тексте работы на все приложения должны быть даны ссылки. Приложения располагают в порядке ссылок на них в тексте.</w:t>
      </w:r>
    </w:p>
    <w:p w:rsidR="003301F7" w:rsidRDefault="0096573E" w:rsidP="00F250D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Каждое приложение следует начинать с новой страницы с указанием наверху посередине страницы слова </w:t>
      </w:r>
      <w:r w:rsidR="000A26D8">
        <w:rPr>
          <w:color w:val="000000"/>
        </w:rPr>
        <w:t>«</w:t>
      </w:r>
      <w:r>
        <w:rPr>
          <w:color w:val="000000"/>
        </w:rPr>
        <w:t>ПРИЛОЖЕНИЕ</w:t>
      </w:r>
      <w:r w:rsidR="000A26D8">
        <w:rPr>
          <w:color w:val="000000"/>
        </w:rPr>
        <w:t>»</w:t>
      </w:r>
      <w:r>
        <w:rPr>
          <w:color w:val="000000"/>
        </w:rPr>
        <w:t>, его обозначения и выделяют жирным шрифтом. 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3301F7" w:rsidRDefault="0096573E" w:rsidP="00F250D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Приложения обозначают заглавными буквами русского алфавита, начиная с А, за исключением букв Ё, З, Й, О, Ч, Ь, Ы, Ъ. После слова </w:t>
      </w:r>
      <w:r w:rsidR="000A26D8">
        <w:rPr>
          <w:color w:val="000000"/>
        </w:rPr>
        <w:t>«</w:t>
      </w:r>
      <w:r>
        <w:rPr>
          <w:color w:val="000000"/>
        </w:rPr>
        <w:t>Приложение</w:t>
      </w:r>
      <w:r w:rsidR="000A26D8">
        <w:rPr>
          <w:color w:val="000000"/>
        </w:rPr>
        <w:t>»</w:t>
      </w:r>
      <w:r>
        <w:rPr>
          <w:color w:val="000000"/>
        </w:rPr>
        <w:t xml:space="preserve"> следует буква, обозначающая его последовательность (например: </w:t>
      </w:r>
      <w:r>
        <w:rPr>
          <w:b/>
          <w:color w:val="000000"/>
        </w:rPr>
        <w:t>ПРИЛОЖЕНИЕ Б</w:t>
      </w:r>
      <w:r>
        <w:rPr>
          <w:color w:val="000000"/>
        </w:rPr>
        <w:t xml:space="preserve">). </w:t>
      </w:r>
    </w:p>
    <w:p w:rsidR="003301F7" w:rsidRDefault="0096573E" w:rsidP="00F250D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Если в документе одно приложение, оно обозначается </w:t>
      </w:r>
      <w:r w:rsidR="000A26D8">
        <w:rPr>
          <w:color w:val="000000"/>
        </w:rPr>
        <w:t>«</w:t>
      </w:r>
      <w:r>
        <w:rPr>
          <w:b/>
          <w:color w:val="000000"/>
        </w:rPr>
        <w:t>ПРИЛОЖЕНИЕ А</w:t>
      </w:r>
      <w:r w:rsidR="000A26D8">
        <w:rPr>
          <w:color w:val="000000"/>
        </w:rPr>
        <w:t>»</w:t>
      </w:r>
      <w:r>
        <w:rPr>
          <w:color w:val="000000"/>
        </w:rPr>
        <w:t>.</w:t>
      </w:r>
    </w:p>
    <w:p w:rsidR="00D37B01" w:rsidRDefault="00D37B01" w:rsidP="00F250D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1F7" w:rsidRDefault="0096573E" w:rsidP="00F250D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Типовые контрольные задания или иные материалы, необходимые для оценки результатов освоения образовательной программы при защите выпускной квалификационной работы</w:t>
      </w:r>
    </w:p>
    <w:p w:rsidR="003301F7" w:rsidRDefault="0096573E" w:rsidP="00F250D5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Типовыми контрольными заданиями </w:t>
      </w:r>
      <w:r>
        <w:t>для оценки знаний, умений, навыков и (или) опыта деятельности, характеризующими этапы формирования компетенций в процессе освоения образовательной программы являются:</w:t>
      </w:r>
    </w:p>
    <w:p w:rsidR="003301F7" w:rsidRDefault="0096573E" w:rsidP="00F250D5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 - результаты, представленные в письменной форме научному руководителю согласно этапам выполнения ВКР и заданию на выполнение;</w:t>
      </w:r>
    </w:p>
    <w:p w:rsidR="003301F7" w:rsidRDefault="0096573E" w:rsidP="00F250D5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- текст ВКР (структура и оформление работы (Приложение В); </w:t>
      </w:r>
    </w:p>
    <w:p w:rsidR="003301F7" w:rsidRDefault="0096573E" w:rsidP="00F250D5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- презентация результатов выполнения ВКР, разработанная для публичной защиты работы, и сам доклад обучающегося; </w:t>
      </w:r>
    </w:p>
    <w:p w:rsidR="003301F7" w:rsidRDefault="0096573E" w:rsidP="00F250D5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Типовые вопросы к государственной итоговой аттестации (защите ВКР):</w:t>
      </w:r>
    </w:p>
    <w:p w:rsidR="003301F7" w:rsidRDefault="0096573E" w:rsidP="00F250D5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>- наличие аналогов предлагаемого решения (разработки);</w:t>
      </w:r>
    </w:p>
    <w:p w:rsidR="003301F7" w:rsidRDefault="0096573E" w:rsidP="00F250D5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>- сравнение с аналогами предлагаемого решения (разработки);</w:t>
      </w:r>
    </w:p>
    <w:p w:rsidR="003301F7" w:rsidRDefault="0096573E" w:rsidP="00F250D5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>- обоснование выбранных методов и средств разработки;</w:t>
      </w:r>
    </w:p>
    <w:p w:rsidR="003301F7" w:rsidRDefault="0096573E" w:rsidP="00F250D5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>- характеристика применяемых методов исследований;</w:t>
      </w:r>
    </w:p>
    <w:p w:rsidR="003301F7" w:rsidRDefault="0096573E" w:rsidP="00F250D5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>- характеристика применяемых технологий и средств разработки, используемых в ВКР;</w:t>
      </w:r>
    </w:p>
    <w:p w:rsidR="003301F7" w:rsidRDefault="0096573E" w:rsidP="00F250D5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- обоснование корректности и работоспособности предлагаемых теоретических и практических решений (разработок); </w:t>
      </w:r>
    </w:p>
    <w:p w:rsidR="003301F7" w:rsidRDefault="0096573E" w:rsidP="00F250D5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>- пояснение приводимых диаграмм, моделей, схем баз данных;</w:t>
      </w:r>
    </w:p>
    <w:p w:rsidR="003301F7" w:rsidRDefault="0096573E" w:rsidP="00F250D5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>- пояснение и обоснование структуры предлагаемой информационной системы, разработанных интерфейсов;</w:t>
      </w:r>
    </w:p>
    <w:p w:rsidR="003301F7" w:rsidRDefault="0096573E" w:rsidP="00F250D5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>- личный вклад автора (при представлении комплексной работы и/или при создании в ВКР подсистемы более крупной системы</w:t>
      </w:r>
      <w:r w:rsidR="00D26D1A">
        <w:t>)</w:t>
      </w:r>
      <w:r>
        <w:t>;</w:t>
      </w:r>
    </w:p>
    <w:p w:rsidR="003301F7" w:rsidRDefault="0096573E" w:rsidP="00F250D5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- степень практической проработки и внедрения результатов работы; </w:t>
      </w:r>
    </w:p>
    <w:p w:rsidR="003301F7" w:rsidRDefault="0096573E" w:rsidP="00F250D5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>- научная и/или теоретическая значимость полученных результатов;</w:t>
      </w:r>
    </w:p>
    <w:p w:rsidR="003301F7" w:rsidRDefault="0096573E" w:rsidP="00F250D5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- технико-экономическое обоснование предлагаемых в ВКР решений; </w:t>
      </w:r>
    </w:p>
    <w:p w:rsidR="003301F7" w:rsidRDefault="0096573E" w:rsidP="00F250D5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>- теоретические вопросы на определение степени владения обучающимся знаниями и умениями, применяемыми при выполнении ВКР и отражаемыми в формируемых компетенциях;</w:t>
      </w:r>
    </w:p>
    <w:p w:rsidR="003301F7" w:rsidRDefault="0096573E" w:rsidP="00F250D5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- наличие выступлений по итогам работы на конференциях и семинарах, участие в профессиональных соревнованиях, наличие публикаций и т.п. </w:t>
      </w:r>
    </w:p>
    <w:p w:rsidR="003301F7" w:rsidRDefault="0096573E" w:rsidP="00F250D5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>Вопросы задаются членами аттестационной комиссии, преподавателями, иными участниками публичной защиты.</w:t>
      </w:r>
    </w:p>
    <w:p w:rsidR="003301F7" w:rsidRDefault="003301F7" w:rsidP="00F250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B01" w:rsidRDefault="00D37B01" w:rsidP="00F250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B01" w:rsidRDefault="00D37B01" w:rsidP="00F250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1F7" w:rsidRDefault="0096573E" w:rsidP="00F250D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 Методические материалы, определяющие процедуры оценивания результатов освоения образовательной программы при защите выпускной квалификационной работы</w:t>
      </w:r>
    </w:p>
    <w:p w:rsidR="003301F7" w:rsidRDefault="0096573E" w:rsidP="00F250D5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>Для успешного проведения государственной итоговой аттестации выпускников кафедрой менеджмента организации разработаны следующие методические материалы:</w:t>
      </w:r>
    </w:p>
    <w:p w:rsidR="003301F7" w:rsidRDefault="0096573E" w:rsidP="00F250D5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>- программа Государственной итоговой аттестации;</w:t>
      </w:r>
    </w:p>
    <w:p w:rsidR="003301F7" w:rsidRDefault="0096573E" w:rsidP="00F250D5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- методические рекомендации по выполнению выпускных квалификационных работ. </w:t>
      </w:r>
    </w:p>
    <w:p w:rsidR="003301F7" w:rsidRDefault="003301F7" w:rsidP="00F250D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1F7" w:rsidRDefault="0096573E" w:rsidP="00F250D5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2.4.1 </w:t>
      </w:r>
      <w:r w:rsidR="00F250D5">
        <w:rPr>
          <w:b/>
          <w:color w:val="000000"/>
        </w:rPr>
        <w:t xml:space="preserve">Порядок рассмотрения и защиты </w:t>
      </w:r>
      <w:r>
        <w:rPr>
          <w:b/>
          <w:color w:val="000000"/>
        </w:rPr>
        <w:t>ВКР</w:t>
      </w:r>
    </w:p>
    <w:p w:rsidR="003301F7" w:rsidRDefault="003301F7" w:rsidP="00F250D5">
      <w:pPr>
        <w:ind w:firstLine="709"/>
        <w:jc w:val="both"/>
        <w:rPr>
          <w:b/>
          <w:color w:val="000000"/>
        </w:rPr>
      </w:pPr>
    </w:p>
    <w:p w:rsidR="003301F7" w:rsidRDefault="0096573E" w:rsidP="00F250D5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2.4.1.1 Предварительное рассмотрение </w:t>
      </w:r>
    </w:p>
    <w:p w:rsidR="003301F7" w:rsidRDefault="003301F7" w:rsidP="00F250D5">
      <w:pPr>
        <w:ind w:firstLine="709"/>
        <w:jc w:val="both"/>
        <w:rPr>
          <w:b/>
          <w:color w:val="000000"/>
        </w:rPr>
      </w:pPr>
    </w:p>
    <w:p w:rsidR="003301F7" w:rsidRDefault="0096573E" w:rsidP="00F250D5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процессевыполненияВКР планируется две предварительных предзащиты. В рамках </w:t>
      </w:r>
      <w:r>
        <w:rPr>
          <w:i/>
          <w:sz w:val="24"/>
          <w:szCs w:val="24"/>
        </w:rPr>
        <w:t>первой</w:t>
      </w:r>
      <w:r>
        <w:rPr>
          <w:sz w:val="24"/>
          <w:szCs w:val="24"/>
        </w:rPr>
        <w:t xml:space="preserve"> студент обязан представить введение, первую главу работы, список литературы. </w:t>
      </w:r>
    </w:p>
    <w:p w:rsidR="003301F7" w:rsidRDefault="0096573E" w:rsidP="00F250D5">
      <w:pPr>
        <w:pStyle w:val="31"/>
        <w:spacing w:after="0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Вторая предзащита проходит вконце апреля в форме расширенной консультации. Во время консультации возможно уточнение темы и содержания глав, уточнение необходимости включения определенных материалов и документов, оформленияприложения, упорядочение правил оформления, процедуры подготовки, защиты ВКР и т.п.В ходе предзащиты рассматривается готовая работа, задание на ВКР, </w:t>
      </w:r>
      <w:r>
        <w:rPr>
          <w:color w:val="000000"/>
          <w:sz w:val="24"/>
          <w:szCs w:val="24"/>
        </w:rPr>
        <w:t>заказ организации или акт внедрения научных разработок (если таковые имеются).</w:t>
      </w:r>
    </w:p>
    <w:p w:rsidR="003301F7" w:rsidRDefault="0096573E" w:rsidP="00F250D5">
      <w:pPr>
        <w:pStyle w:val="a9"/>
        <w:spacing w:after="0"/>
        <w:ind w:firstLine="709"/>
        <w:jc w:val="both"/>
      </w:pPr>
      <w:r>
        <w:t xml:space="preserve">Во время предзащиты комиссия в составе ведущих преподавателей кафедры менеджмента организации устанавливает степень готовности студента к защите путем: </w:t>
      </w:r>
    </w:p>
    <w:p w:rsidR="003301F7" w:rsidRDefault="0096573E" w:rsidP="00F250D5">
      <w:pPr>
        <w:pStyle w:val="a9"/>
        <w:numPr>
          <w:ilvl w:val="0"/>
          <w:numId w:val="12"/>
        </w:numPr>
        <w:spacing w:after="0"/>
        <w:ind w:firstLine="709"/>
        <w:jc w:val="both"/>
      </w:pPr>
      <w:r>
        <w:t>просмотра ВКР;</w:t>
      </w:r>
    </w:p>
    <w:p w:rsidR="003301F7" w:rsidRDefault="0096573E" w:rsidP="00F250D5">
      <w:pPr>
        <w:pStyle w:val="a9"/>
        <w:numPr>
          <w:ilvl w:val="0"/>
          <w:numId w:val="12"/>
        </w:numPr>
        <w:spacing w:after="0"/>
        <w:ind w:firstLine="709"/>
        <w:jc w:val="both"/>
      </w:pPr>
      <w:r>
        <w:t>заслушивания кратких докладов выпускников и выступлений научных руководителей;</w:t>
      </w:r>
    </w:p>
    <w:p w:rsidR="003301F7" w:rsidRDefault="0096573E" w:rsidP="00F250D5">
      <w:pPr>
        <w:pStyle w:val="a9"/>
        <w:numPr>
          <w:ilvl w:val="0"/>
          <w:numId w:val="12"/>
        </w:numPr>
        <w:spacing w:after="0"/>
        <w:ind w:firstLine="709"/>
        <w:jc w:val="both"/>
      </w:pPr>
      <w:r>
        <w:t>обсуждения ВКР.</w:t>
      </w:r>
    </w:p>
    <w:p w:rsidR="003301F7" w:rsidRDefault="0096573E" w:rsidP="00F250D5">
      <w:pPr>
        <w:pStyle w:val="a9"/>
        <w:spacing w:after="0"/>
        <w:ind w:firstLine="709"/>
        <w:jc w:val="both"/>
      </w:pPr>
      <w:r>
        <w:t>По итогам предзащиты комиссия может принять решение о необходимости устранения недостатков, ошибок в работе, которые следует исправить до защиты. При положительном отзыве ВКР рекомендуется к защите.</w:t>
      </w:r>
    </w:p>
    <w:p w:rsidR="003301F7" w:rsidRDefault="0096573E" w:rsidP="00F250D5">
      <w:pPr>
        <w:pStyle w:val="a9"/>
        <w:spacing w:after="0"/>
        <w:ind w:firstLine="709"/>
        <w:jc w:val="both"/>
      </w:pPr>
      <w:r>
        <w:t>Подготовленная ВКР представляется на отзыв научномуруководителю</w:t>
      </w:r>
      <w:r>
        <w:rPr>
          <w:color w:val="000000"/>
        </w:rPr>
        <w:t>.</w:t>
      </w:r>
      <w:r>
        <w:t>Переплетённый экземплярработы с приложенными к немудокументами (отзыв научного руководителя, задание на ВКР, справка о внедрении) в срок не позднее, чем за 10 дней до защиты, сдается на кафедру под роспись. ВКР передается заведующему кафедрой, подпись которого является допуском к защите в ГАК.</w:t>
      </w:r>
    </w:p>
    <w:p w:rsidR="003301F7" w:rsidRDefault="003301F7" w:rsidP="00F250D5">
      <w:pPr>
        <w:pStyle w:val="a9"/>
        <w:spacing w:after="0"/>
        <w:ind w:firstLine="709"/>
        <w:jc w:val="both"/>
        <w:rPr>
          <w:b/>
        </w:rPr>
      </w:pPr>
    </w:p>
    <w:p w:rsidR="003301F7" w:rsidRDefault="0096573E" w:rsidP="00F250D5">
      <w:pPr>
        <w:pStyle w:val="a9"/>
        <w:spacing w:after="0"/>
        <w:ind w:firstLine="709"/>
        <w:jc w:val="both"/>
        <w:rPr>
          <w:b/>
        </w:rPr>
      </w:pPr>
      <w:r>
        <w:rPr>
          <w:b/>
        </w:rPr>
        <w:t>2.4.1.2 Процедура защиты ВКР</w:t>
      </w:r>
    </w:p>
    <w:p w:rsidR="003301F7" w:rsidRDefault="003301F7" w:rsidP="00F250D5">
      <w:pPr>
        <w:pStyle w:val="a9"/>
        <w:spacing w:after="0"/>
        <w:ind w:firstLine="709"/>
        <w:jc w:val="both"/>
      </w:pPr>
    </w:p>
    <w:p w:rsidR="003301F7" w:rsidRDefault="0096573E" w:rsidP="00F250D5">
      <w:pPr>
        <w:pStyle w:val="a9"/>
        <w:spacing w:after="0"/>
        <w:ind w:firstLine="709"/>
        <w:jc w:val="both"/>
      </w:pPr>
      <w:r>
        <w:t>К защите допускаются студенты, завершившие полный курс обучения по основной образовательной программе и успешно прошедшие все предшествующие аттестационные испытания, предусмотренные учебным планом.</w:t>
      </w:r>
    </w:p>
    <w:p w:rsidR="003301F7" w:rsidRDefault="0096573E" w:rsidP="00F250D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случае нарушения сроков представления на кафедру ВКР, несоответствия работы требованиям по оформлению или содержанию ВКР, наличия отрицательных результатов процедуры предварительной защиты ВКР, устанавливается срок устранения недостатков и представления работы на повторное рассмотрение. Если обучающийся не успевает устранить замечания по работе, это не лишает его права быть допущенным к государственным аттестационным испытаниям, в т.ч. защите ВКР.</w:t>
      </w:r>
    </w:p>
    <w:p w:rsidR="003301F7" w:rsidRDefault="0096573E" w:rsidP="00F250D5">
      <w:pPr>
        <w:pStyle w:val="a9"/>
        <w:spacing w:after="0"/>
        <w:ind w:firstLine="709"/>
        <w:jc w:val="both"/>
      </w:pPr>
      <w:r>
        <w:t>Защита проходит на открытом заседании государственной аттестационной комиссии с участием не менее двух третей е</w:t>
      </w:r>
      <w:r w:rsidR="00F250D5">
        <w:t>е</w:t>
      </w:r>
      <w:r>
        <w:t xml:space="preserve"> состава. </w:t>
      </w:r>
    </w:p>
    <w:p w:rsidR="003301F7" w:rsidRDefault="0096573E" w:rsidP="00F250D5">
      <w:pPr>
        <w:pStyle w:val="a9"/>
        <w:spacing w:after="0"/>
        <w:ind w:firstLine="709"/>
        <w:jc w:val="both"/>
      </w:pPr>
      <w:r>
        <w:rPr>
          <w:color w:val="000000"/>
        </w:rPr>
        <w:t>Для защиты студенту рекомендуется подготовить краткое на 5-7 мин. выступление (доклад), раскрывающее актуальность темы, цель, сущность рассматриваемой проблемы, содержание предложений по е</w:t>
      </w:r>
      <w:r w:rsidR="00F250D5">
        <w:rPr>
          <w:color w:val="000000"/>
        </w:rPr>
        <w:t xml:space="preserve">е </w:t>
      </w:r>
      <w:r>
        <w:rPr>
          <w:color w:val="000000"/>
        </w:rPr>
        <w:t xml:space="preserve">решению. </w:t>
      </w:r>
    </w:p>
    <w:p w:rsidR="003301F7" w:rsidRDefault="0096573E" w:rsidP="00F250D5">
      <w:pPr>
        <w:ind w:firstLine="709"/>
        <w:jc w:val="both"/>
      </w:pPr>
      <w:r>
        <w:rPr>
          <w:color w:val="000000"/>
        </w:rPr>
        <w:t>Обязательными являются электронная презентация доклада и раздаточные иллюстративные материалы (таблицы, рисунки и пр.).</w:t>
      </w:r>
    </w:p>
    <w:p w:rsidR="003301F7" w:rsidRDefault="0096573E" w:rsidP="00F250D5">
      <w:pPr>
        <w:pStyle w:val="a9"/>
        <w:tabs>
          <w:tab w:val="left" w:pos="993"/>
        </w:tabs>
        <w:spacing w:after="0"/>
        <w:ind w:firstLine="709"/>
        <w:jc w:val="both"/>
      </w:pPr>
      <w:r>
        <w:t xml:space="preserve">Защита включает в себя несколько этапов: </w:t>
      </w:r>
    </w:p>
    <w:p w:rsidR="003301F7" w:rsidRDefault="0096573E" w:rsidP="00F250D5">
      <w:pPr>
        <w:pStyle w:val="a9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</w:pPr>
      <w:r>
        <w:t>представление выпускника (осуществляется секретарем комиссии);</w:t>
      </w:r>
    </w:p>
    <w:p w:rsidR="003301F7" w:rsidRDefault="0096573E" w:rsidP="00F250D5">
      <w:pPr>
        <w:pStyle w:val="a9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</w:pPr>
      <w:r>
        <w:t>доклад выпускника (краткое сообщение о содержании и результатах исследования в течение 5-7 минут);</w:t>
      </w:r>
    </w:p>
    <w:p w:rsidR="003301F7" w:rsidRDefault="0096573E" w:rsidP="00F250D5">
      <w:pPr>
        <w:pStyle w:val="a9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</w:pPr>
      <w:r>
        <w:t>ответы на вопросы членов ГАК и присутствующих на защите;</w:t>
      </w:r>
    </w:p>
    <w:p w:rsidR="003301F7" w:rsidRDefault="0096573E" w:rsidP="00F250D5">
      <w:pPr>
        <w:pStyle w:val="a9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</w:pPr>
      <w:r>
        <w:t>заслушивание (зачитывание) отзыва научного руководителя;</w:t>
      </w:r>
    </w:p>
    <w:p w:rsidR="003301F7" w:rsidRDefault="0096573E" w:rsidP="00F250D5">
      <w:pPr>
        <w:pStyle w:val="a9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</w:pPr>
      <w:r>
        <w:t>заключительное слово выпускника.</w:t>
      </w:r>
    </w:p>
    <w:p w:rsidR="003301F7" w:rsidRDefault="0096573E" w:rsidP="00F250D5">
      <w:pPr>
        <w:pStyle w:val="a9"/>
        <w:tabs>
          <w:tab w:val="left" w:pos="993"/>
        </w:tabs>
        <w:spacing w:after="0"/>
        <w:ind w:firstLine="709"/>
        <w:jc w:val="both"/>
      </w:pPr>
      <w:r>
        <w:t>После защиты члены ГАК в закрытом заседании, на котором вправе присутствовать научные руководители, оценивают ВКР.</w:t>
      </w:r>
    </w:p>
    <w:p w:rsidR="003301F7" w:rsidRDefault="0096573E" w:rsidP="00F250D5">
      <w:pPr>
        <w:pStyle w:val="a9"/>
        <w:tabs>
          <w:tab w:val="left" w:pos="993"/>
        </w:tabs>
        <w:spacing w:after="0"/>
        <w:ind w:firstLine="709"/>
        <w:jc w:val="both"/>
      </w:pPr>
      <w:r>
        <w:t>В процессе обсуждения и оценкиработы во внимание принимаются:</w:t>
      </w:r>
    </w:p>
    <w:p w:rsidR="003301F7" w:rsidRDefault="0096573E" w:rsidP="00F250D5">
      <w:pPr>
        <w:pStyle w:val="a9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</w:pPr>
      <w:r>
        <w:t>актуальность темы;</w:t>
      </w:r>
    </w:p>
    <w:p w:rsidR="003301F7" w:rsidRDefault="0096573E" w:rsidP="00F250D5">
      <w:pPr>
        <w:pStyle w:val="a9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</w:pPr>
      <w:r>
        <w:t>полнота раскрытия темы;</w:t>
      </w:r>
    </w:p>
    <w:p w:rsidR="003301F7" w:rsidRDefault="0096573E" w:rsidP="00F250D5">
      <w:pPr>
        <w:pStyle w:val="a9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</w:pPr>
      <w:r>
        <w:t>научный аппарат работы;</w:t>
      </w:r>
    </w:p>
    <w:p w:rsidR="003301F7" w:rsidRDefault="0096573E" w:rsidP="00F250D5">
      <w:pPr>
        <w:pStyle w:val="a9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</w:pPr>
      <w:r>
        <w:t>обоснованность самостоятельных выводов и предложений;</w:t>
      </w:r>
    </w:p>
    <w:p w:rsidR="003301F7" w:rsidRDefault="0096573E" w:rsidP="00F250D5">
      <w:pPr>
        <w:pStyle w:val="a9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</w:pPr>
      <w:r>
        <w:t>уровень выступления выпускника (содержание доклада, правильность ответов, способность вести научную дискуссию);</w:t>
      </w:r>
    </w:p>
    <w:p w:rsidR="003301F7" w:rsidRDefault="0096573E" w:rsidP="00F250D5">
      <w:pPr>
        <w:pStyle w:val="a9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</w:pPr>
      <w:r>
        <w:t>качество оформления;</w:t>
      </w:r>
    </w:p>
    <w:p w:rsidR="003301F7" w:rsidRDefault="0096573E" w:rsidP="00F250D5">
      <w:pPr>
        <w:pStyle w:val="a9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</w:pPr>
      <w:r>
        <w:t>мнение научного руководителя.</w:t>
      </w:r>
    </w:p>
    <w:p w:rsidR="003301F7" w:rsidRDefault="0096573E" w:rsidP="00F250D5">
      <w:pPr>
        <w:pStyle w:val="a9"/>
        <w:spacing w:after="0"/>
        <w:ind w:firstLine="709"/>
        <w:jc w:val="both"/>
      </w:pPr>
      <w:r>
        <w:t>Результаты аттестационных испытаний объявляются в тот же день после оформления в установленном порядке протоколов заседаний аттестационной комиссии. Члены комиссии, не согласные с общей оценкой, вправе запротоколировать особое мнение.</w:t>
      </w:r>
    </w:p>
    <w:p w:rsidR="003301F7" w:rsidRDefault="0096573E" w:rsidP="00F250D5">
      <w:pPr>
        <w:pStyle w:val="a9"/>
        <w:spacing w:after="0"/>
        <w:ind w:firstLine="709"/>
        <w:jc w:val="both"/>
      </w:pPr>
      <w:r>
        <w:t>Решения государственной аттестационной комиссии принимаются простым большинством голосов членов комиссии, участвующих в заседании,</w:t>
      </w:r>
      <w:r>
        <w:rPr>
          <w:color w:val="000000"/>
        </w:rPr>
        <w:t xml:space="preserve"> при обязательном присутствии председателя комиссии или его заместителя</w:t>
      </w:r>
      <w:r>
        <w:t>. При равном числе голосов голос председателя комиссии является решающим.</w:t>
      </w:r>
    </w:p>
    <w:p w:rsidR="003301F7" w:rsidRDefault="0096573E" w:rsidP="00F250D5">
      <w:pPr>
        <w:pStyle w:val="a9"/>
        <w:spacing w:after="0"/>
        <w:ind w:firstLine="709"/>
        <w:jc w:val="both"/>
      </w:pPr>
      <w:r>
        <w:t>Комиссия вправе отметить лучших выпускников, а также рекомендовать наиболее способных выпускников для поступления вмагистратуру.</w:t>
      </w:r>
    </w:p>
    <w:p w:rsidR="003301F7" w:rsidRDefault="0096573E" w:rsidP="00F250D5">
      <w:pPr>
        <w:pStyle w:val="a9"/>
        <w:spacing w:after="0"/>
        <w:ind w:firstLine="709"/>
        <w:jc w:val="both"/>
      </w:pPr>
      <w:r>
        <w:t>Присвоение квалификации выпускнику университета и решение о выдаче ему документа о высшем образовании принимается Государственной аттестационной комиссией при условии успешной защиты ВКР.</w:t>
      </w:r>
    </w:p>
    <w:p w:rsidR="003301F7" w:rsidRDefault="0096573E" w:rsidP="00F250D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получения неудовлетворительной оценки, а также если студент не успевает вовремя представить ВКР или не получает рекомендации к защите,итоговое аттестационное испытание считается незавершенным. </w:t>
      </w:r>
    </w:p>
    <w:p w:rsidR="003301F7" w:rsidRDefault="0096573E" w:rsidP="00F250D5">
      <w:pPr>
        <w:pStyle w:val="2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Обучающиеся, не прошедшие государственной итоговой аттестации в связи с неявкой на государственное аттестационное испытание по уважительной причине (временная нетрудоспособность, исполнение общественных или государственных обязанностей, вызов в суд, транспортные проблемы (отмена рейса, отсутствие билетов), погодные условия или в других случаях, перечень которых устанавливается организацией самостоятельно), вправе пройти е</w:t>
      </w:r>
      <w:r w:rsidR="00F250D5">
        <w:rPr>
          <w:sz w:val="24"/>
          <w:szCs w:val="24"/>
        </w:rPr>
        <w:t>е</w:t>
      </w:r>
      <w:r>
        <w:rPr>
          <w:sz w:val="24"/>
          <w:szCs w:val="24"/>
        </w:rPr>
        <w:t xml:space="preserve"> в течение 6 месяцев после завершения государственной итоговой аттестации.</w:t>
      </w:r>
    </w:p>
    <w:p w:rsidR="003301F7" w:rsidRDefault="0096573E" w:rsidP="00F250D5">
      <w:pPr>
        <w:pStyle w:val="2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Обучающийся должен представить документ, подтверждающий причину его отсутствия.</w:t>
      </w:r>
    </w:p>
    <w:p w:rsidR="003301F7" w:rsidRDefault="0096573E" w:rsidP="00F250D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Повторное прохождение итогового аттестационного испытания для студентов, получивших на защите неудовлетворительную оценку, а также не допущенных к защите, целесообразно назначать не ранее, чем через год и не более, чем через пять лет после прохождения итоговой государственной аттестации впервые. Повторное итоговое аттестационное испытание не может назначаться высшим учебным заведением более двух раз.</w:t>
      </w:r>
    </w:p>
    <w:p w:rsidR="003301F7" w:rsidRDefault="0096573E" w:rsidP="00F250D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не проходившим итоговых аттестационных испытаний по уважительной причине (по медицинским показаниям или в других исключительных случаях, документально подтвержденных), должна быть предоставлена возможность пройти итоговое аттестационное испытание без отчисления из вуза.</w:t>
      </w:r>
    </w:p>
    <w:p w:rsidR="003301F7" w:rsidRDefault="0096573E" w:rsidP="00F250D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заседания государственной аттестационной комиссии организуется в установленные высшим учебным заведением сроки, но не позднее четырех месяцев после подачи заявления лицом, не проходившим итогового аттестационного испытания по уважительной причине.</w:t>
      </w:r>
    </w:p>
    <w:p w:rsidR="003301F7" w:rsidRDefault="0096573E" w:rsidP="00F250D5">
      <w:pPr>
        <w:pStyle w:val="a9"/>
        <w:spacing w:after="0"/>
        <w:ind w:firstLine="709"/>
        <w:jc w:val="both"/>
      </w:pPr>
      <w:r>
        <w:t>Выпускник допускается к повторной защите ВКР по новой теме, утвержденной в обычном порядке, либо по прежней теме после доработки выпускного исследования и устранения выявленных недостатков.</w:t>
      </w:r>
    </w:p>
    <w:p w:rsidR="003301F7" w:rsidRDefault="0096573E" w:rsidP="00F250D5">
      <w:pPr>
        <w:pStyle w:val="a9"/>
        <w:spacing w:after="0"/>
        <w:ind w:firstLine="709"/>
        <w:jc w:val="both"/>
      </w:pPr>
      <w:r>
        <w:t>Повторная защита выпускной квалификационной работы осуществляется с полным возмещением затрат, связанных с работой комиссии.</w:t>
      </w:r>
    </w:p>
    <w:p w:rsidR="003301F7" w:rsidRDefault="0096573E" w:rsidP="00F250D5">
      <w:pPr>
        <w:pStyle w:val="a9"/>
        <w:spacing w:after="0"/>
        <w:ind w:firstLine="709"/>
        <w:jc w:val="both"/>
        <w:rPr>
          <w:sz w:val="28"/>
        </w:rPr>
      </w:pPr>
      <w:r>
        <w:t>Выпускная квалификационная работа после защиты хранится в университете в течение пяти лет</w:t>
      </w:r>
      <w:r>
        <w:rPr>
          <w:sz w:val="28"/>
        </w:rPr>
        <w:t>.</w:t>
      </w:r>
    </w:p>
    <w:p w:rsidR="003301F7" w:rsidRDefault="003301F7">
      <w:pPr>
        <w:pStyle w:val="a9"/>
        <w:spacing w:after="0"/>
        <w:ind w:right="-6" w:firstLine="709"/>
        <w:jc w:val="both"/>
        <w:rPr>
          <w:sz w:val="28"/>
        </w:rPr>
      </w:pPr>
    </w:p>
    <w:p w:rsidR="003301F7" w:rsidRDefault="0096573E">
      <w:pPr>
        <w:pStyle w:val="20"/>
        <w:spacing w:after="0" w:line="240" w:lineRule="auto"/>
        <w:ind w:right="-185" w:firstLine="567"/>
        <w:rPr>
          <w:b/>
        </w:rPr>
      </w:pPr>
      <w:r>
        <w:rPr>
          <w:b/>
        </w:rPr>
        <w:t>3 Учебно-методическое обеспечение самостоятельной работы обучающихся в процессе подготовки к государственной итоговой аттестации</w:t>
      </w:r>
    </w:p>
    <w:p w:rsidR="003301F7" w:rsidRDefault="003301F7">
      <w:pPr>
        <w:pStyle w:val="20"/>
        <w:spacing w:after="0" w:line="240" w:lineRule="auto"/>
        <w:ind w:right="-185" w:firstLine="567"/>
        <w:rPr>
          <w:b/>
        </w:rPr>
      </w:pPr>
    </w:p>
    <w:p w:rsidR="003301F7" w:rsidRDefault="0096573E">
      <w:pPr>
        <w:pStyle w:val="20"/>
        <w:spacing w:after="0" w:line="240" w:lineRule="auto"/>
        <w:ind w:right="567" w:firstLine="539"/>
        <w:rPr>
          <w:b/>
        </w:rPr>
      </w:pPr>
      <w:r>
        <w:rPr>
          <w:b/>
        </w:rPr>
        <w:t>3.1 Перечень основной литературы</w:t>
      </w:r>
    </w:p>
    <w:p w:rsidR="003301F7" w:rsidRDefault="003301F7">
      <w:pPr>
        <w:pStyle w:val="20"/>
        <w:spacing w:after="0" w:line="240" w:lineRule="auto"/>
        <w:ind w:right="567" w:firstLine="539"/>
        <w:rPr>
          <w:b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793"/>
        <w:gridCol w:w="3019"/>
        <w:gridCol w:w="3260"/>
      </w:tblGrid>
      <w:tr w:rsidR="007316B1" w:rsidTr="007316B1">
        <w:trPr>
          <w:trHeight w:val="340"/>
        </w:trPr>
        <w:tc>
          <w:tcPr>
            <w:tcW w:w="675" w:type="dxa"/>
            <w:vMerge w:val="restart"/>
            <w:vAlign w:val="center"/>
          </w:tcPr>
          <w:p w:rsidR="007316B1" w:rsidRDefault="007316B1">
            <w:pPr>
              <w:jc w:val="center"/>
            </w:pPr>
            <w:r>
              <w:t>№ п/п</w:t>
            </w:r>
          </w:p>
        </w:tc>
        <w:tc>
          <w:tcPr>
            <w:tcW w:w="2793" w:type="dxa"/>
            <w:vMerge w:val="restart"/>
            <w:vAlign w:val="center"/>
          </w:tcPr>
          <w:p w:rsidR="007316B1" w:rsidRDefault="007316B1">
            <w:pPr>
              <w:jc w:val="center"/>
              <w:rPr>
                <w:vertAlign w:val="superscript"/>
              </w:rPr>
            </w:pPr>
            <w:r>
              <w:t>Наименование</w:t>
            </w:r>
          </w:p>
        </w:tc>
        <w:tc>
          <w:tcPr>
            <w:tcW w:w="3019" w:type="dxa"/>
            <w:vMerge w:val="restart"/>
            <w:vAlign w:val="center"/>
          </w:tcPr>
          <w:p w:rsidR="007316B1" w:rsidRDefault="007316B1">
            <w:pPr>
              <w:jc w:val="center"/>
            </w:pPr>
            <w:r>
              <w:t>Автор(ы)</w:t>
            </w:r>
          </w:p>
        </w:tc>
        <w:tc>
          <w:tcPr>
            <w:tcW w:w="3260" w:type="dxa"/>
            <w:vMerge w:val="restart"/>
            <w:vAlign w:val="center"/>
          </w:tcPr>
          <w:p w:rsidR="007316B1" w:rsidRDefault="007316B1">
            <w:pPr>
              <w:jc w:val="center"/>
            </w:pPr>
            <w:r>
              <w:t>Год и место издания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  <w:vMerge/>
            <w:vAlign w:val="center"/>
          </w:tcPr>
          <w:p w:rsidR="007316B1" w:rsidRDefault="007316B1">
            <w:pPr>
              <w:jc w:val="center"/>
              <w:rPr>
                <w:b/>
              </w:rPr>
            </w:pPr>
          </w:p>
        </w:tc>
        <w:tc>
          <w:tcPr>
            <w:tcW w:w="2793" w:type="dxa"/>
            <w:vMerge/>
            <w:vAlign w:val="center"/>
          </w:tcPr>
          <w:p w:rsidR="007316B1" w:rsidRDefault="007316B1">
            <w:pPr>
              <w:jc w:val="center"/>
              <w:rPr>
                <w:b/>
              </w:rPr>
            </w:pPr>
          </w:p>
        </w:tc>
        <w:tc>
          <w:tcPr>
            <w:tcW w:w="3019" w:type="dxa"/>
            <w:vMerge/>
            <w:vAlign w:val="center"/>
          </w:tcPr>
          <w:p w:rsidR="007316B1" w:rsidRDefault="007316B1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7316B1" w:rsidRDefault="007316B1">
            <w:pPr>
              <w:jc w:val="center"/>
              <w:rPr>
                <w:b/>
              </w:rPr>
            </w:pPr>
          </w:p>
        </w:tc>
      </w:tr>
      <w:tr w:rsidR="007316B1" w:rsidTr="007316B1">
        <w:trPr>
          <w:trHeight w:val="360"/>
        </w:trPr>
        <w:tc>
          <w:tcPr>
            <w:tcW w:w="675" w:type="dxa"/>
          </w:tcPr>
          <w:p w:rsidR="007316B1" w:rsidRDefault="007316B1" w:rsidP="007316B1">
            <w:r>
              <w:t>1</w:t>
            </w:r>
          </w:p>
        </w:tc>
        <w:tc>
          <w:tcPr>
            <w:tcW w:w="2793" w:type="dxa"/>
          </w:tcPr>
          <w:p w:rsidR="007316B1" w:rsidRDefault="007316B1" w:rsidP="007316B1">
            <w:r>
              <w:t>Менеджмент</w:t>
            </w:r>
          </w:p>
        </w:tc>
        <w:tc>
          <w:tcPr>
            <w:tcW w:w="3019" w:type="dxa"/>
          </w:tcPr>
          <w:p w:rsidR="007316B1" w:rsidRDefault="007316B1" w:rsidP="007316B1">
            <w:r>
              <w:t>Виханский О.С., Наумов А.И.</w:t>
            </w:r>
          </w:p>
        </w:tc>
        <w:tc>
          <w:tcPr>
            <w:tcW w:w="3260" w:type="dxa"/>
          </w:tcPr>
          <w:p w:rsidR="007316B1" w:rsidRDefault="007316B1" w:rsidP="007316B1">
            <w:pPr>
              <w:tabs>
                <w:tab w:val="left" w:pos="567"/>
                <w:tab w:val="left" w:pos="900"/>
              </w:tabs>
            </w:pPr>
            <w:r>
              <w:t>М.: Экономистъ, 2006.</w:t>
            </w:r>
          </w:p>
          <w:p w:rsidR="007316B1" w:rsidRDefault="007316B1" w:rsidP="007316B1"/>
        </w:tc>
      </w:tr>
      <w:tr w:rsidR="007316B1" w:rsidTr="007316B1">
        <w:trPr>
          <w:trHeight w:val="340"/>
        </w:trPr>
        <w:tc>
          <w:tcPr>
            <w:tcW w:w="675" w:type="dxa"/>
          </w:tcPr>
          <w:p w:rsidR="007316B1" w:rsidRDefault="007316B1" w:rsidP="007316B1">
            <w:r>
              <w:t>2</w:t>
            </w:r>
          </w:p>
        </w:tc>
        <w:tc>
          <w:tcPr>
            <w:tcW w:w="2793" w:type="dxa"/>
          </w:tcPr>
          <w:p w:rsidR="007316B1" w:rsidRDefault="007316B1" w:rsidP="007316B1">
            <w:r>
              <w:t>Менеджмент</w:t>
            </w:r>
          </w:p>
        </w:tc>
        <w:tc>
          <w:tcPr>
            <w:tcW w:w="3019" w:type="dxa"/>
          </w:tcPr>
          <w:p w:rsidR="007316B1" w:rsidRDefault="007316B1" w:rsidP="007316B1">
            <w:r>
              <w:t>Коротков Э.М.</w:t>
            </w:r>
          </w:p>
        </w:tc>
        <w:tc>
          <w:tcPr>
            <w:tcW w:w="3260" w:type="dxa"/>
          </w:tcPr>
          <w:p w:rsidR="007316B1" w:rsidRDefault="007316B1" w:rsidP="007316B1">
            <w:pPr>
              <w:tabs>
                <w:tab w:val="left" w:pos="567"/>
                <w:tab w:val="left" w:pos="851"/>
                <w:tab w:val="left" w:pos="900"/>
              </w:tabs>
            </w:pPr>
            <w:r>
              <w:t>М.: ИНФРА-М, 2009.</w:t>
            </w:r>
          </w:p>
          <w:p w:rsidR="007316B1" w:rsidRDefault="007316B1" w:rsidP="007316B1"/>
        </w:tc>
      </w:tr>
      <w:tr w:rsidR="007316B1" w:rsidTr="007316B1">
        <w:trPr>
          <w:trHeight w:val="340"/>
        </w:trPr>
        <w:tc>
          <w:tcPr>
            <w:tcW w:w="675" w:type="dxa"/>
          </w:tcPr>
          <w:p w:rsidR="007316B1" w:rsidRDefault="007316B1" w:rsidP="007316B1">
            <w:r>
              <w:t>3</w:t>
            </w:r>
          </w:p>
        </w:tc>
        <w:tc>
          <w:tcPr>
            <w:tcW w:w="2793" w:type="dxa"/>
          </w:tcPr>
          <w:p w:rsidR="007316B1" w:rsidRDefault="007316B1" w:rsidP="007316B1">
            <w:r>
              <w:t>Менеджмент: теория и практика в России: учебник</w:t>
            </w:r>
          </w:p>
        </w:tc>
        <w:tc>
          <w:tcPr>
            <w:tcW w:w="3019" w:type="dxa"/>
          </w:tcPr>
          <w:p w:rsidR="007316B1" w:rsidRDefault="007316B1" w:rsidP="007316B1">
            <w:r>
              <w:t>Под ред. А.Г. Поршнева, М.Л. Разу, А.В. Тихомировой.</w:t>
            </w:r>
          </w:p>
        </w:tc>
        <w:tc>
          <w:tcPr>
            <w:tcW w:w="3260" w:type="dxa"/>
          </w:tcPr>
          <w:p w:rsidR="007316B1" w:rsidRDefault="007316B1" w:rsidP="007316B1">
            <w:pPr>
              <w:tabs>
                <w:tab w:val="left" w:pos="567"/>
                <w:tab w:val="left" w:pos="851"/>
                <w:tab w:val="left" w:pos="900"/>
              </w:tabs>
            </w:pPr>
            <w:r>
              <w:t xml:space="preserve">М.: ИД ФБК-ПРЕСС, 2003. </w:t>
            </w:r>
          </w:p>
          <w:p w:rsidR="007316B1" w:rsidRDefault="007316B1" w:rsidP="007316B1"/>
        </w:tc>
      </w:tr>
      <w:tr w:rsidR="007316B1" w:rsidTr="007316B1">
        <w:trPr>
          <w:trHeight w:val="340"/>
        </w:trPr>
        <w:tc>
          <w:tcPr>
            <w:tcW w:w="675" w:type="dxa"/>
          </w:tcPr>
          <w:p w:rsidR="007316B1" w:rsidRDefault="007316B1" w:rsidP="007316B1">
            <w:r>
              <w:t>4</w:t>
            </w:r>
          </w:p>
        </w:tc>
        <w:tc>
          <w:tcPr>
            <w:tcW w:w="2793" w:type="dxa"/>
          </w:tcPr>
          <w:p w:rsidR="007316B1" w:rsidRDefault="007316B1" w:rsidP="007316B1">
            <w:r>
              <w:t>Основы менеджмента: учебное пособие</w:t>
            </w:r>
          </w:p>
        </w:tc>
        <w:tc>
          <w:tcPr>
            <w:tcW w:w="3019" w:type="dxa"/>
          </w:tcPr>
          <w:p w:rsidR="007316B1" w:rsidRDefault="007316B1" w:rsidP="007316B1">
            <w:r>
              <w:t>Под ред. д-ра экон. наук, проф. В.И. Королева.</w:t>
            </w:r>
          </w:p>
        </w:tc>
        <w:tc>
          <w:tcPr>
            <w:tcW w:w="3260" w:type="dxa"/>
          </w:tcPr>
          <w:p w:rsidR="007316B1" w:rsidRDefault="007316B1" w:rsidP="007316B1">
            <w:pPr>
              <w:tabs>
                <w:tab w:val="left" w:pos="567"/>
                <w:tab w:val="left" w:pos="851"/>
                <w:tab w:val="left" w:pos="900"/>
              </w:tabs>
            </w:pPr>
            <w:r>
              <w:t xml:space="preserve">М.: Магистр, 2008. </w:t>
            </w:r>
          </w:p>
          <w:p w:rsidR="007316B1" w:rsidRDefault="007316B1" w:rsidP="007316B1">
            <w:pPr>
              <w:tabs>
                <w:tab w:val="left" w:pos="567"/>
                <w:tab w:val="left" w:pos="851"/>
                <w:tab w:val="left" w:pos="900"/>
              </w:tabs>
            </w:pPr>
          </w:p>
        </w:tc>
      </w:tr>
      <w:tr w:rsidR="007316B1" w:rsidTr="007316B1">
        <w:trPr>
          <w:trHeight w:val="340"/>
        </w:trPr>
        <w:tc>
          <w:tcPr>
            <w:tcW w:w="675" w:type="dxa"/>
          </w:tcPr>
          <w:p w:rsidR="007316B1" w:rsidRDefault="007316B1" w:rsidP="007316B1">
            <w:r>
              <w:t>5</w:t>
            </w:r>
          </w:p>
        </w:tc>
        <w:tc>
          <w:tcPr>
            <w:tcW w:w="2793" w:type="dxa"/>
          </w:tcPr>
          <w:p w:rsidR="007316B1" w:rsidRDefault="007316B1" w:rsidP="007316B1">
            <w:r>
              <w:t>Менеджмент организации: учебник</w:t>
            </w:r>
          </w:p>
        </w:tc>
        <w:tc>
          <w:tcPr>
            <w:tcW w:w="3019" w:type="dxa"/>
          </w:tcPr>
          <w:p w:rsidR="007316B1" w:rsidRDefault="007316B1" w:rsidP="007316B1">
            <w:r>
              <w:t>Тебекин А.В.</w:t>
            </w:r>
          </w:p>
        </w:tc>
        <w:tc>
          <w:tcPr>
            <w:tcW w:w="3260" w:type="dxa"/>
          </w:tcPr>
          <w:p w:rsidR="007316B1" w:rsidRDefault="007316B1" w:rsidP="007316B1">
            <w:pPr>
              <w:tabs>
                <w:tab w:val="left" w:pos="567"/>
                <w:tab w:val="left" w:pos="851"/>
                <w:tab w:val="left" w:pos="900"/>
              </w:tabs>
            </w:pPr>
            <w:r>
              <w:t>М.: КНОРУС, 2007.</w:t>
            </w:r>
          </w:p>
          <w:p w:rsidR="007316B1" w:rsidRDefault="007316B1" w:rsidP="007316B1">
            <w:pPr>
              <w:tabs>
                <w:tab w:val="left" w:pos="567"/>
                <w:tab w:val="left" w:pos="851"/>
                <w:tab w:val="left" w:pos="900"/>
              </w:tabs>
            </w:pPr>
          </w:p>
        </w:tc>
      </w:tr>
      <w:tr w:rsidR="007316B1" w:rsidTr="007316B1">
        <w:trPr>
          <w:trHeight w:val="340"/>
        </w:trPr>
        <w:tc>
          <w:tcPr>
            <w:tcW w:w="675" w:type="dxa"/>
          </w:tcPr>
          <w:p w:rsidR="007316B1" w:rsidRDefault="007316B1" w:rsidP="007316B1">
            <w:r>
              <w:t>6</w:t>
            </w:r>
          </w:p>
        </w:tc>
        <w:tc>
          <w:tcPr>
            <w:tcW w:w="2793" w:type="dxa"/>
          </w:tcPr>
          <w:p w:rsidR="007316B1" w:rsidRDefault="007316B1" w:rsidP="007316B1">
            <w:r>
              <w:rPr>
                <w:color w:val="000000"/>
              </w:rPr>
              <w:t xml:space="preserve">Теорияорганизации </w:t>
            </w:r>
          </w:p>
        </w:tc>
        <w:tc>
          <w:tcPr>
            <w:tcW w:w="3019" w:type="dxa"/>
          </w:tcPr>
          <w:p w:rsidR="007316B1" w:rsidRDefault="007316B1" w:rsidP="007316B1">
            <w:r>
              <w:rPr>
                <w:color w:val="000000"/>
              </w:rPr>
              <w:t xml:space="preserve">Мильнер Б.З. </w:t>
            </w:r>
          </w:p>
        </w:tc>
        <w:tc>
          <w:tcPr>
            <w:tcW w:w="3260" w:type="dxa"/>
          </w:tcPr>
          <w:p w:rsidR="007316B1" w:rsidRDefault="007316B1" w:rsidP="007316B1">
            <w:r>
              <w:rPr>
                <w:color w:val="000000"/>
              </w:rPr>
              <w:t xml:space="preserve">М.: ИНФРА - М, 2006. </w:t>
            </w:r>
          </w:p>
        </w:tc>
      </w:tr>
      <w:tr w:rsidR="007316B1" w:rsidTr="007316B1">
        <w:trPr>
          <w:trHeight w:val="361"/>
        </w:trPr>
        <w:tc>
          <w:tcPr>
            <w:tcW w:w="675" w:type="dxa"/>
          </w:tcPr>
          <w:p w:rsidR="007316B1" w:rsidRDefault="007316B1" w:rsidP="007316B1">
            <w:r>
              <w:t>7</w:t>
            </w:r>
          </w:p>
        </w:tc>
        <w:tc>
          <w:tcPr>
            <w:tcW w:w="2793" w:type="dxa"/>
          </w:tcPr>
          <w:p w:rsidR="007316B1" w:rsidRDefault="007316B1" w:rsidP="007316B1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Теория организации </w:t>
            </w:r>
          </w:p>
          <w:p w:rsidR="007316B1" w:rsidRDefault="007316B1" w:rsidP="007316B1"/>
        </w:tc>
        <w:tc>
          <w:tcPr>
            <w:tcW w:w="3019" w:type="dxa"/>
          </w:tcPr>
          <w:p w:rsidR="007316B1" w:rsidRDefault="007316B1" w:rsidP="007316B1">
            <w:r>
              <w:rPr>
                <w:color w:val="000000"/>
              </w:rPr>
              <w:t>Олянич Д.В</w:t>
            </w:r>
          </w:p>
        </w:tc>
        <w:tc>
          <w:tcPr>
            <w:tcW w:w="3260" w:type="dxa"/>
          </w:tcPr>
          <w:p w:rsidR="007316B1" w:rsidRDefault="007316B1" w:rsidP="007316B1">
            <w:r>
              <w:rPr>
                <w:color w:val="000000"/>
              </w:rPr>
              <w:t xml:space="preserve">Ростов н /Д : Феникс, 2008. 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</w:tcPr>
          <w:p w:rsidR="007316B1" w:rsidRDefault="007316B1" w:rsidP="007316B1">
            <w:r>
              <w:t>8</w:t>
            </w:r>
          </w:p>
        </w:tc>
        <w:tc>
          <w:tcPr>
            <w:tcW w:w="2793" w:type="dxa"/>
          </w:tcPr>
          <w:p w:rsidR="007316B1" w:rsidRDefault="007316B1" w:rsidP="007316B1">
            <w:pPr>
              <w:shd w:val="clear" w:color="auto" w:fill="FFFFFF"/>
            </w:pPr>
            <w:r>
              <w:t>Теория организации</w:t>
            </w:r>
          </w:p>
          <w:p w:rsidR="007316B1" w:rsidRDefault="007316B1" w:rsidP="007316B1"/>
        </w:tc>
        <w:tc>
          <w:tcPr>
            <w:tcW w:w="3019" w:type="dxa"/>
          </w:tcPr>
          <w:p w:rsidR="007316B1" w:rsidRDefault="007316B1" w:rsidP="007316B1">
            <w:r>
              <w:t>Шеметов П.В, Петухова С.В</w:t>
            </w:r>
          </w:p>
        </w:tc>
        <w:tc>
          <w:tcPr>
            <w:tcW w:w="3260" w:type="dxa"/>
          </w:tcPr>
          <w:p w:rsidR="007316B1" w:rsidRDefault="007316B1" w:rsidP="007316B1">
            <w:r>
              <w:t xml:space="preserve">М.: Омега – Л, 2006. 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</w:tcPr>
          <w:p w:rsidR="007316B1" w:rsidRDefault="007316B1" w:rsidP="007316B1">
            <w:r>
              <w:t>9</w:t>
            </w:r>
          </w:p>
        </w:tc>
        <w:tc>
          <w:tcPr>
            <w:tcW w:w="2793" w:type="dxa"/>
          </w:tcPr>
          <w:p w:rsidR="007316B1" w:rsidRDefault="007316B1" w:rsidP="007316B1">
            <w:r>
              <w:t xml:space="preserve">Стратегический менеджмент: учебник </w:t>
            </w:r>
          </w:p>
          <w:p w:rsidR="007316B1" w:rsidRDefault="007316B1" w:rsidP="007316B1"/>
        </w:tc>
        <w:tc>
          <w:tcPr>
            <w:tcW w:w="3019" w:type="dxa"/>
          </w:tcPr>
          <w:p w:rsidR="007316B1" w:rsidRDefault="007316B1" w:rsidP="007316B1">
            <w:r>
              <w:t>В.Н.Парахина, Максименко Л.С., Панасенко С.В..</w:t>
            </w:r>
          </w:p>
        </w:tc>
        <w:tc>
          <w:tcPr>
            <w:tcW w:w="3260" w:type="dxa"/>
          </w:tcPr>
          <w:p w:rsidR="007316B1" w:rsidRDefault="007316B1" w:rsidP="007316B1">
            <w:r>
              <w:t>М.: КНОРУС, 2006. - 496 с.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</w:tcPr>
          <w:p w:rsidR="007316B1" w:rsidRDefault="007316B1" w:rsidP="007316B1">
            <w:r>
              <w:t>10</w:t>
            </w:r>
          </w:p>
        </w:tc>
        <w:tc>
          <w:tcPr>
            <w:tcW w:w="2793" w:type="dxa"/>
          </w:tcPr>
          <w:p w:rsidR="007316B1" w:rsidRDefault="007316B1" w:rsidP="007316B1">
            <w:r>
              <w:t xml:space="preserve">Стратегический менеджмент </w:t>
            </w:r>
          </w:p>
        </w:tc>
        <w:tc>
          <w:tcPr>
            <w:tcW w:w="3019" w:type="dxa"/>
          </w:tcPr>
          <w:p w:rsidR="007316B1" w:rsidRDefault="007316B1" w:rsidP="007316B1">
            <w:r>
              <w:t>Шифрин М.Б.</w:t>
            </w:r>
          </w:p>
        </w:tc>
        <w:tc>
          <w:tcPr>
            <w:tcW w:w="3260" w:type="dxa"/>
          </w:tcPr>
          <w:p w:rsidR="007316B1" w:rsidRDefault="007316B1" w:rsidP="007316B1">
            <w:r>
              <w:t xml:space="preserve">СПб.: Питер, 2010. 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</w:tcPr>
          <w:p w:rsidR="007316B1" w:rsidRDefault="007316B1" w:rsidP="007316B1">
            <w:r>
              <w:t>11</w:t>
            </w:r>
          </w:p>
        </w:tc>
        <w:tc>
          <w:tcPr>
            <w:tcW w:w="2793" w:type="dxa"/>
          </w:tcPr>
          <w:p w:rsidR="007316B1" w:rsidRDefault="007316B1" w:rsidP="007316B1">
            <w:r>
              <w:t>Стратегический менеджмент</w:t>
            </w:r>
          </w:p>
        </w:tc>
        <w:tc>
          <w:tcPr>
            <w:tcW w:w="3019" w:type="dxa"/>
          </w:tcPr>
          <w:p w:rsidR="007316B1" w:rsidRDefault="007316B1" w:rsidP="007316B1">
            <w:r>
              <w:t>Алимов А.Н.</w:t>
            </w:r>
          </w:p>
        </w:tc>
        <w:tc>
          <w:tcPr>
            <w:tcW w:w="3260" w:type="dxa"/>
          </w:tcPr>
          <w:p w:rsidR="007316B1" w:rsidRDefault="007316B1" w:rsidP="007316B1">
            <w:r>
              <w:t>Белгород: БелГУ: Пегас,</w:t>
            </w:r>
          </w:p>
          <w:p w:rsidR="007316B1" w:rsidRDefault="007316B1" w:rsidP="007316B1">
            <w:r>
              <w:t>2010.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</w:tcPr>
          <w:p w:rsidR="007316B1" w:rsidRDefault="007316B1" w:rsidP="007316B1">
            <w:r>
              <w:t>12</w:t>
            </w:r>
          </w:p>
        </w:tc>
        <w:tc>
          <w:tcPr>
            <w:tcW w:w="2793" w:type="dxa"/>
          </w:tcPr>
          <w:p w:rsidR="007316B1" w:rsidRDefault="007316B1" w:rsidP="007316B1">
            <w:pPr>
              <w:tabs>
                <w:tab w:val="left" w:pos="0"/>
              </w:tabs>
              <w:snapToGrid w:val="0"/>
              <w:spacing w:line="100" w:lineRule="atLeast"/>
            </w:pPr>
            <w:r>
              <w:t>Финансы и кредит</w:t>
            </w:r>
          </w:p>
        </w:tc>
        <w:tc>
          <w:tcPr>
            <w:tcW w:w="3019" w:type="dxa"/>
          </w:tcPr>
          <w:p w:rsidR="007316B1" w:rsidRDefault="007316B1" w:rsidP="007316B1">
            <w:pPr>
              <w:snapToGrid w:val="0"/>
            </w:pPr>
            <w:r>
              <w:t>М.В.Романовского, Г.Н.Белоглазовой.</w:t>
            </w:r>
          </w:p>
        </w:tc>
        <w:tc>
          <w:tcPr>
            <w:tcW w:w="3260" w:type="dxa"/>
          </w:tcPr>
          <w:p w:rsidR="007316B1" w:rsidRDefault="007316B1" w:rsidP="007316B1">
            <w:pPr>
              <w:snapToGrid w:val="0"/>
            </w:pPr>
            <w:r>
              <w:t>М.: Юрайт-Издат, 2009.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</w:tcPr>
          <w:p w:rsidR="007316B1" w:rsidRDefault="007316B1" w:rsidP="007316B1">
            <w:r>
              <w:t>13</w:t>
            </w:r>
          </w:p>
        </w:tc>
        <w:tc>
          <w:tcPr>
            <w:tcW w:w="2793" w:type="dxa"/>
          </w:tcPr>
          <w:p w:rsidR="007316B1" w:rsidRDefault="007316B1" w:rsidP="007316B1">
            <w:pPr>
              <w:pStyle w:val="a4"/>
              <w:tabs>
                <w:tab w:val="left" w:pos="0"/>
              </w:tabs>
              <w:snapToGrid w:val="0"/>
              <w:spacing w:before="0" w:line="100" w:lineRule="atLeast"/>
            </w:pPr>
            <w:r>
              <w:t>Финансы</w:t>
            </w:r>
          </w:p>
        </w:tc>
        <w:tc>
          <w:tcPr>
            <w:tcW w:w="3019" w:type="dxa"/>
          </w:tcPr>
          <w:p w:rsidR="007316B1" w:rsidRDefault="007316B1" w:rsidP="007316B1">
            <w:pPr>
              <w:snapToGrid w:val="0"/>
              <w:rPr>
                <w:color w:val="323232"/>
              </w:rPr>
            </w:pPr>
            <w:r>
              <w:t>А.Г.Грязнова, Е.М.Маркина</w:t>
            </w:r>
          </w:p>
        </w:tc>
        <w:tc>
          <w:tcPr>
            <w:tcW w:w="3260" w:type="dxa"/>
          </w:tcPr>
          <w:p w:rsidR="007316B1" w:rsidRDefault="007316B1" w:rsidP="007316B1">
            <w:pPr>
              <w:snapToGrid w:val="0"/>
            </w:pPr>
            <w:r>
              <w:t>М.,2008.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</w:tcPr>
          <w:p w:rsidR="007316B1" w:rsidRDefault="007316B1" w:rsidP="007316B1">
            <w:r>
              <w:t>14</w:t>
            </w:r>
          </w:p>
        </w:tc>
        <w:tc>
          <w:tcPr>
            <w:tcW w:w="2793" w:type="dxa"/>
          </w:tcPr>
          <w:p w:rsidR="007316B1" w:rsidRDefault="007316B1" w:rsidP="007316B1">
            <w:pPr>
              <w:pStyle w:val="a4"/>
              <w:tabs>
                <w:tab w:val="left" w:pos="0"/>
              </w:tabs>
              <w:snapToGrid w:val="0"/>
              <w:spacing w:before="0" w:line="100" w:lineRule="atLeast"/>
            </w:pPr>
            <w:r>
              <w:t>Рынок ценных бумаг</w:t>
            </w:r>
          </w:p>
        </w:tc>
        <w:tc>
          <w:tcPr>
            <w:tcW w:w="3019" w:type="dxa"/>
          </w:tcPr>
          <w:p w:rsidR="007316B1" w:rsidRDefault="007316B1" w:rsidP="007316B1">
            <w:pPr>
              <w:snapToGrid w:val="0"/>
              <w:rPr>
                <w:color w:val="323232"/>
              </w:rPr>
            </w:pPr>
            <w:r>
              <w:t>Сребник Б.В.</w:t>
            </w:r>
          </w:p>
        </w:tc>
        <w:tc>
          <w:tcPr>
            <w:tcW w:w="3260" w:type="dxa"/>
          </w:tcPr>
          <w:p w:rsidR="007316B1" w:rsidRDefault="007316B1" w:rsidP="007316B1">
            <w:pPr>
              <w:snapToGrid w:val="0"/>
            </w:pPr>
            <w:r>
              <w:t>М., 2009.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</w:tcPr>
          <w:p w:rsidR="007316B1" w:rsidRDefault="007316B1" w:rsidP="007316B1">
            <w:r>
              <w:t>15</w:t>
            </w:r>
          </w:p>
        </w:tc>
        <w:tc>
          <w:tcPr>
            <w:tcW w:w="2793" w:type="dxa"/>
          </w:tcPr>
          <w:p w:rsidR="007316B1" w:rsidRDefault="007316B1" w:rsidP="007316B1">
            <w:pPr>
              <w:rPr>
                <w:i/>
              </w:rPr>
            </w:pPr>
            <w:r>
              <w:t>Управление персоналом. Теория и практика: учебник.</w:t>
            </w:r>
          </w:p>
        </w:tc>
        <w:tc>
          <w:tcPr>
            <w:tcW w:w="3019" w:type="dxa"/>
          </w:tcPr>
          <w:p w:rsidR="007316B1" w:rsidRDefault="00E63080" w:rsidP="007316B1">
            <w:pPr>
              <w:rPr>
                <w:i/>
              </w:rPr>
            </w:pPr>
            <w:hyperlink r:id="rId10" w:history="1">
              <w:r w:rsidR="007316B1">
                <w:rPr>
                  <w:rStyle w:val="a3"/>
                  <w:color w:val="auto"/>
                  <w:u w:val="none"/>
                </w:rPr>
                <w:t>Веснин В.Р.</w:t>
              </w:r>
            </w:hyperlink>
          </w:p>
        </w:tc>
        <w:tc>
          <w:tcPr>
            <w:tcW w:w="3260" w:type="dxa"/>
          </w:tcPr>
          <w:p w:rsidR="007316B1" w:rsidRDefault="007316B1" w:rsidP="007316B1">
            <w:r>
              <w:t xml:space="preserve">М.: </w:t>
            </w:r>
            <w:hyperlink r:id="rId11" w:history="1">
              <w:r>
                <w:rPr>
                  <w:rStyle w:val="a3"/>
                  <w:color w:val="auto"/>
                  <w:u w:val="none"/>
                </w:rPr>
                <w:t>Проспект</w:t>
              </w:r>
            </w:hyperlink>
            <w:r>
              <w:t>, 2010.</w:t>
            </w:r>
          </w:p>
          <w:p w:rsidR="007316B1" w:rsidRDefault="007316B1" w:rsidP="007316B1">
            <w:pPr>
              <w:rPr>
                <w:i/>
              </w:rPr>
            </w:pPr>
          </w:p>
        </w:tc>
      </w:tr>
      <w:tr w:rsidR="007316B1" w:rsidTr="007316B1">
        <w:trPr>
          <w:trHeight w:val="340"/>
        </w:trPr>
        <w:tc>
          <w:tcPr>
            <w:tcW w:w="675" w:type="dxa"/>
          </w:tcPr>
          <w:p w:rsidR="007316B1" w:rsidRDefault="007316B1" w:rsidP="007316B1">
            <w:r>
              <w:t>16</w:t>
            </w:r>
          </w:p>
        </w:tc>
        <w:tc>
          <w:tcPr>
            <w:tcW w:w="2793" w:type="dxa"/>
          </w:tcPr>
          <w:p w:rsidR="007316B1" w:rsidRDefault="007316B1" w:rsidP="007316B1">
            <w:pPr>
              <w:rPr>
                <w:i/>
              </w:rPr>
            </w:pPr>
            <w:r>
              <w:t>Управление персоналом: Учебник для вузов.</w:t>
            </w:r>
          </w:p>
        </w:tc>
        <w:tc>
          <w:tcPr>
            <w:tcW w:w="3019" w:type="dxa"/>
          </w:tcPr>
          <w:p w:rsidR="007316B1" w:rsidRDefault="007316B1" w:rsidP="007316B1">
            <w:pPr>
              <w:rPr>
                <w:i/>
              </w:rPr>
            </w:pPr>
            <w:r>
              <w:t>Потемкин В. </w:t>
            </w:r>
          </w:p>
        </w:tc>
        <w:tc>
          <w:tcPr>
            <w:tcW w:w="3260" w:type="dxa"/>
          </w:tcPr>
          <w:p w:rsidR="007316B1" w:rsidRDefault="007316B1" w:rsidP="007316B1">
            <w:pPr>
              <w:rPr>
                <w:i/>
              </w:rPr>
            </w:pPr>
            <w:r>
              <w:t>СПб.: Питер, 2010.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</w:tcPr>
          <w:p w:rsidR="007316B1" w:rsidRDefault="007316B1" w:rsidP="007316B1">
            <w:r>
              <w:t>17</w:t>
            </w:r>
          </w:p>
        </w:tc>
        <w:tc>
          <w:tcPr>
            <w:tcW w:w="2793" w:type="dxa"/>
          </w:tcPr>
          <w:p w:rsidR="007316B1" w:rsidRDefault="007316B1" w:rsidP="007316B1">
            <w:r>
              <w:rPr>
                <w:bCs/>
              </w:rPr>
              <w:t>Управление персоналом</w:t>
            </w:r>
            <w:r>
              <w:rPr>
                <w:bCs/>
              </w:rPr>
              <w:br/>
              <w:t xml:space="preserve">9-е изд., стереотип. </w:t>
            </w:r>
          </w:p>
        </w:tc>
        <w:tc>
          <w:tcPr>
            <w:tcW w:w="3019" w:type="dxa"/>
          </w:tcPr>
          <w:p w:rsidR="007316B1" w:rsidRDefault="007316B1" w:rsidP="007316B1">
            <w:r>
              <w:rPr>
                <w:bCs/>
              </w:rPr>
              <w:t>Базаров Т.Ю.</w:t>
            </w:r>
          </w:p>
        </w:tc>
        <w:tc>
          <w:tcPr>
            <w:tcW w:w="3260" w:type="dxa"/>
          </w:tcPr>
          <w:p w:rsidR="007316B1" w:rsidRDefault="007316B1" w:rsidP="007316B1">
            <w:r>
              <w:rPr>
                <w:bCs/>
              </w:rPr>
              <w:t xml:space="preserve"> М.: Академия, 2011.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</w:tcPr>
          <w:p w:rsidR="007316B1" w:rsidRDefault="007316B1" w:rsidP="007316B1">
            <w:r>
              <w:t>18</w:t>
            </w:r>
          </w:p>
        </w:tc>
        <w:tc>
          <w:tcPr>
            <w:tcW w:w="2793" w:type="dxa"/>
          </w:tcPr>
          <w:p w:rsidR="007316B1" w:rsidRDefault="007316B1" w:rsidP="007316B1">
            <w:r>
              <w:t xml:space="preserve">Маркетинг: основы теории и практики: учебник </w:t>
            </w:r>
          </w:p>
        </w:tc>
        <w:tc>
          <w:tcPr>
            <w:tcW w:w="3019" w:type="dxa"/>
          </w:tcPr>
          <w:p w:rsidR="007316B1" w:rsidRDefault="007316B1" w:rsidP="007316B1">
            <w:r>
              <w:t>Беляев В. И.</w:t>
            </w:r>
          </w:p>
        </w:tc>
        <w:tc>
          <w:tcPr>
            <w:tcW w:w="3260" w:type="dxa"/>
          </w:tcPr>
          <w:p w:rsidR="007316B1" w:rsidRDefault="007316B1" w:rsidP="007316B1">
            <w:r>
              <w:t>М.: КНОРУС, 2007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</w:tcPr>
          <w:p w:rsidR="007316B1" w:rsidRDefault="007316B1" w:rsidP="007316B1">
            <w:r>
              <w:t>19</w:t>
            </w:r>
          </w:p>
        </w:tc>
        <w:tc>
          <w:tcPr>
            <w:tcW w:w="2793" w:type="dxa"/>
          </w:tcPr>
          <w:p w:rsidR="007316B1" w:rsidRDefault="007316B1" w:rsidP="007316B1">
            <w:r>
              <w:t>Маркетинг: Учебник</w:t>
            </w:r>
          </w:p>
        </w:tc>
        <w:tc>
          <w:tcPr>
            <w:tcW w:w="3019" w:type="dxa"/>
          </w:tcPr>
          <w:p w:rsidR="007316B1" w:rsidRDefault="007316B1" w:rsidP="007316B1">
            <w:r>
              <w:t>А.М. Годин</w:t>
            </w:r>
          </w:p>
        </w:tc>
        <w:tc>
          <w:tcPr>
            <w:tcW w:w="3260" w:type="dxa"/>
          </w:tcPr>
          <w:p w:rsidR="007316B1" w:rsidRDefault="007316B1" w:rsidP="007316B1">
            <w:r>
              <w:t>М: Дашков и Ко, 2009.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</w:tcPr>
          <w:p w:rsidR="007316B1" w:rsidRDefault="007316B1" w:rsidP="007316B1">
            <w:r>
              <w:t>20</w:t>
            </w:r>
          </w:p>
        </w:tc>
        <w:tc>
          <w:tcPr>
            <w:tcW w:w="2793" w:type="dxa"/>
          </w:tcPr>
          <w:p w:rsidR="007316B1" w:rsidRDefault="007316B1" w:rsidP="007316B1">
            <w:r>
              <w:t>Маркетинг</w:t>
            </w:r>
          </w:p>
        </w:tc>
        <w:tc>
          <w:tcPr>
            <w:tcW w:w="3019" w:type="dxa"/>
          </w:tcPr>
          <w:p w:rsidR="007316B1" w:rsidRDefault="007316B1" w:rsidP="007316B1">
            <w:r>
              <w:t>Г.Л. Багиев, В.М.Тарасевич</w:t>
            </w:r>
          </w:p>
        </w:tc>
        <w:tc>
          <w:tcPr>
            <w:tcW w:w="3260" w:type="dxa"/>
          </w:tcPr>
          <w:p w:rsidR="007316B1" w:rsidRDefault="007316B1" w:rsidP="007316B1">
            <w:r>
              <w:t>СПб.: Питер, 2010.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</w:tcPr>
          <w:p w:rsidR="007316B1" w:rsidRDefault="007316B1" w:rsidP="007316B1">
            <w:r>
              <w:t>21</w:t>
            </w:r>
          </w:p>
        </w:tc>
        <w:tc>
          <w:tcPr>
            <w:tcW w:w="2793" w:type="dxa"/>
          </w:tcPr>
          <w:p w:rsidR="007316B1" w:rsidRDefault="007316B1" w:rsidP="007316B1">
            <w:r>
              <w:t>Маркетинг: Учебное пособие</w:t>
            </w:r>
          </w:p>
        </w:tc>
        <w:tc>
          <w:tcPr>
            <w:tcW w:w="3019" w:type="dxa"/>
          </w:tcPr>
          <w:p w:rsidR="007316B1" w:rsidRDefault="007316B1" w:rsidP="007316B1">
            <w:r>
              <w:t>Л.Е. Басовский, Е.Н. Басовская</w:t>
            </w:r>
          </w:p>
        </w:tc>
        <w:tc>
          <w:tcPr>
            <w:tcW w:w="3260" w:type="dxa"/>
          </w:tcPr>
          <w:p w:rsidR="007316B1" w:rsidRDefault="007316B1" w:rsidP="007316B1">
            <w:r>
              <w:t>М.: Инфра-М, 2010.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</w:tcPr>
          <w:p w:rsidR="007316B1" w:rsidRDefault="007316B1" w:rsidP="007316B1">
            <w:r>
              <w:t>22</w:t>
            </w:r>
          </w:p>
        </w:tc>
        <w:tc>
          <w:tcPr>
            <w:tcW w:w="2793" w:type="dxa"/>
          </w:tcPr>
          <w:p w:rsidR="007316B1" w:rsidRDefault="007316B1" w:rsidP="007316B1">
            <w:r>
              <w:rPr>
                <w:bCs/>
              </w:rPr>
              <w:t>Инновационный менеджмент:</w:t>
            </w:r>
            <w:r>
              <w:t xml:space="preserve"> учебникдля вузов</w:t>
            </w:r>
          </w:p>
        </w:tc>
        <w:tc>
          <w:tcPr>
            <w:tcW w:w="3019" w:type="dxa"/>
          </w:tcPr>
          <w:p w:rsidR="007316B1" w:rsidRDefault="007316B1" w:rsidP="007316B1">
            <w:pPr>
              <w:ind w:left="-49" w:right="-108"/>
            </w:pPr>
            <w:r>
              <w:t>Под ред. С.Д. Ильенковой</w:t>
            </w:r>
          </w:p>
        </w:tc>
        <w:tc>
          <w:tcPr>
            <w:tcW w:w="3260" w:type="dxa"/>
          </w:tcPr>
          <w:p w:rsidR="007316B1" w:rsidRDefault="007316B1" w:rsidP="007316B1">
            <w:r>
              <w:t>М.: ЮНИТИ-ДАНА, 2007.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</w:tcPr>
          <w:p w:rsidR="007316B1" w:rsidRDefault="007316B1" w:rsidP="007316B1">
            <w:r>
              <w:t>23</w:t>
            </w:r>
          </w:p>
        </w:tc>
        <w:tc>
          <w:tcPr>
            <w:tcW w:w="2793" w:type="dxa"/>
          </w:tcPr>
          <w:p w:rsidR="007316B1" w:rsidRDefault="007316B1" w:rsidP="007316B1">
            <w:r>
              <w:rPr>
                <w:bCs/>
              </w:rPr>
              <w:t>Инновационный менеджмент: учебник для вузов</w:t>
            </w:r>
          </w:p>
        </w:tc>
        <w:tc>
          <w:tcPr>
            <w:tcW w:w="3019" w:type="dxa"/>
          </w:tcPr>
          <w:p w:rsidR="007316B1" w:rsidRDefault="007316B1" w:rsidP="007316B1">
            <w:r>
              <w:rPr>
                <w:bCs/>
              </w:rPr>
              <w:t>ФатхутдиновР.А.</w:t>
            </w:r>
          </w:p>
        </w:tc>
        <w:tc>
          <w:tcPr>
            <w:tcW w:w="3260" w:type="dxa"/>
          </w:tcPr>
          <w:p w:rsidR="007316B1" w:rsidRDefault="007316B1" w:rsidP="007316B1">
            <w:r>
              <w:rPr>
                <w:bCs/>
              </w:rPr>
              <w:t>СПб.: Питер, 2008.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</w:tcPr>
          <w:p w:rsidR="007316B1" w:rsidRDefault="007316B1" w:rsidP="007316B1">
            <w:r>
              <w:t>24</w:t>
            </w:r>
          </w:p>
        </w:tc>
        <w:tc>
          <w:tcPr>
            <w:tcW w:w="2793" w:type="dxa"/>
          </w:tcPr>
          <w:p w:rsidR="007316B1" w:rsidRDefault="007316B1" w:rsidP="007316B1">
            <w:pPr>
              <w:autoSpaceDE w:val="0"/>
              <w:autoSpaceDN w:val="0"/>
              <w:adjustRightInd w:val="0"/>
            </w:pPr>
            <w:r>
              <w:rPr>
                <w:rFonts w:eastAsia="Times-Bold" w:cs="Times-Bold"/>
                <w:lang w:bidi="or-IN"/>
              </w:rPr>
              <w:t>Инновационный менеджмент</w:t>
            </w:r>
          </w:p>
        </w:tc>
        <w:tc>
          <w:tcPr>
            <w:tcW w:w="3019" w:type="dxa"/>
          </w:tcPr>
          <w:p w:rsidR="007316B1" w:rsidRDefault="007316B1" w:rsidP="007316B1">
            <w:r>
              <w:rPr>
                <w:rFonts w:eastAsia="Times-Bold" w:cs="Times-Bold"/>
                <w:lang w:bidi="or-IN"/>
              </w:rPr>
              <w:t>Сурин А.В., Молчанова О.П.</w:t>
            </w:r>
          </w:p>
        </w:tc>
        <w:tc>
          <w:tcPr>
            <w:tcW w:w="3260" w:type="dxa"/>
          </w:tcPr>
          <w:p w:rsidR="007316B1" w:rsidRDefault="007316B1" w:rsidP="007316B1">
            <w:r>
              <w:rPr>
                <w:rFonts w:eastAsia="Times-Bold" w:cs="Times-Bold"/>
                <w:lang w:bidi="or-IN"/>
              </w:rPr>
              <w:t>М.: Инфра-М, 2008.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</w:tcPr>
          <w:p w:rsidR="007316B1" w:rsidRDefault="007316B1" w:rsidP="007316B1">
            <w:r>
              <w:t>25</w:t>
            </w:r>
          </w:p>
        </w:tc>
        <w:tc>
          <w:tcPr>
            <w:tcW w:w="2793" w:type="dxa"/>
          </w:tcPr>
          <w:p w:rsidR="007316B1" w:rsidRDefault="007316B1" w:rsidP="007316B1">
            <w:r>
              <w:t xml:space="preserve">Управление качеством: Учебное пособие </w:t>
            </w:r>
          </w:p>
        </w:tc>
        <w:tc>
          <w:tcPr>
            <w:tcW w:w="3019" w:type="dxa"/>
          </w:tcPr>
          <w:p w:rsidR="007316B1" w:rsidRDefault="007316B1" w:rsidP="007316B1">
            <w:r>
              <w:t>Горбашко, Е.А.</w:t>
            </w:r>
          </w:p>
        </w:tc>
        <w:tc>
          <w:tcPr>
            <w:tcW w:w="3260" w:type="dxa"/>
          </w:tcPr>
          <w:p w:rsidR="007316B1" w:rsidRDefault="007316B1" w:rsidP="007316B1">
            <w:r>
              <w:t xml:space="preserve">СПб.: Питер, 2008. 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</w:tcPr>
          <w:p w:rsidR="007316B1" w:rsidRDefault="007316B1" w:rsidP="007316B1">
            <w:r>
              <w:t>26</w:t>
            </w:r>
          </w:p>
        </w:tc>
        <w:tc>
          <w:tcPr>
            <w:tcW w:w="2793" w:type="dxa"/>
          </w:tcPr>
          <w:p w:rsidR="007316B1" w:rsidRDefault="007316B1" w:rsidP="007316B1">
            <w:pPr>
              <w:widowControl w:val="0"/>
              <w:autoSpaceDE w:val="0"/>
              <w:autoSpaceDN w:val="0"/>
              <w:adjustRightInd w:val="0"/>
            </w:pPr>
            <w:r>
              <w:t xml:space="preserve">Управление качеством: Учебное пособие </w:t>
            </w:r>
          </w:p>
          <w:p w:rsidR="007316B1" w:rsidRDefault="007316B1" w:rsidP="007316B1"/>
        </w:tc>
        <w:tc>
          <w:tcPr>
            <w:tcW w:w="3019" w:type="dxa"/>
          </w:tcPr>
          <w:p w:rsidR="007316B1" w:rsidRDefault="007316B1" w:rsidP="007316B1">
            <w:r>
              <w:t>Миронов М.Г.</w:t>
            </w:r>
          </w:p>
        </w:tc>
        <w:tc>
          <w:tcPr>
            <w:tcW w:w="3260" w:type="dxa"/>
          </w:tcPr>
          <w:p w:rsidR="007316B1" w:rsidRDefault="007316B1" w:rsidP="007316B1">
            <w:r>
              <w:t xml:space="preserve">М.: ТК Велби, Проспект, 2006. 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</w:tcPr>
          <w:p w:rsidR="007316B1" w:rsidRDefault="007316B1" w:rsidP="007316B1">
            <w:r>
              <w:t>27</w:t>
            </w:r>
          </w:p>
        </w:tc>
        <w:tc>
          <w:tcPr>
            <w:tcW w:w="2793" w:type="dxa"/>
          </w:tcPr>
          <w:p w:rsidR="007316B1" w:rsidRDefault="007316B1" w:rsidP="007316B1">
            <w:pPr>
              <w:widowControl w:val="0"/>
              <w:autoSpaceDE w:val="0"/>
              <w:autoSpaceDN w:val="0"/>
              <w:adjustRightInd w:val="0"/>
            </w:pPr>
            <w:r>
              <w:t xml:space="preserve">Управление качеством: Учеб.по специальности </w:t>
            </w:r>
            <w:r w:rsidR="000A26D8">
              <w:t>«</w:t>
            </w:r>
            <w:r>
              <w:t>Менеджмент качества</w:t>
            </w:r>
            <w:r w:rsidR="000A26D8">
              <w:t>»</w:t>
            </w:r>
          </w:p>
        </w:tc>
        <w:tc>
          <w:tcPr>
            <w:tcW w:w="3019" w:type="dxa"/>
          </w:tcPr>
          <w:p w:rsidR="007316B1" w:rsidRDefault="007316B1" w:rsidP="007316B1">
            <w:r>
              <w:t>Салимова Т.А.</w:t>
            </w:r>
          </w:p>
        </w:tc>
        <w:tc>
          <w:tcPr>
            <w:tcW w:w="3260" w:type="dxa"/>
          </w:tcPr>
          <w:p w:rsidR="007316B1" w:rsidRDefault="007316B1" w:rsidP="007316B1">
            <w:pPr>
              <w:widowControl w:val="0"/>
              <w:autoSpaceDE w:val="0"/>
              <w:autoSpaceDN w:val="0"/>
              <w:adjustRightInd w:val="0"/>
            </w:pPr>
            <w:r>
              <w:t xml:space="preserve">М.: Изд. </w:t>
            </w:r>
            <w:r w:rsidR="000A26D8">
              <w:t>«</w:t>
            </w:r>
            <w:r>
              <w:t>Омега-Л</w:t>
            </w:r>
            <w:r w:rsidR="000A26D8">
              <w:t>»</w:t>
            </w:r>
            <w:r>
              <w:t xml:space="preserve">, 2008. 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</w:tcPr>
          <w:p w:rsidR="007316B1" w:rsidRDefault="007316B1" w:rsidP="007316B1">
            <w:r>
              <w:t>28</w:t>
            </w:r>
          </w:p>
        </w:tc>
        <w:tc>
          <w:tcPr>
            <w:tcW w:w="2793" w:type="dxa"/>
          </w:tcPr>
          <w:p w:rsidR="007316B1" w:rsidRDefault="007316B1" w:rsidP="007316B1">
            <w:r>
              <w:t>Организационное поведение.</w:t>
            </w:r>
          </w:p>
          <w:p w:rsidR="007316B1" w:rsidRDefault="007316B1" w:rsidP="007316B1"/>
        </w:tc>
        <w:tc>
          <w:tcPr>
            <w:tcW w:w="3019" w:type="dxa"/>
          </w:tcPr>
          <w:p w:rsidR="007316B1" w:rsidRDefault="007316B1" w:rsidP="007316B1">
            <w:r>
              <w:t>Ньюстром Д.В., Дэвис К.</w:t>
            </w:r>
          </w:p>
        </w:tc>
        <w:tc>
          <w:tcPr>
            <w:tcW w:w="3260" w:type="dxa"/>
          </w:tcPr>
          <w:p w:rsidR="007316B1" w:rsidRDefault="007316B1" w:rsidP="007316B1">
            <w:r>
              <w:t>СПб: Питер, 2000.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</w:tcPr>
          <w:p w:rsidR="007316B1" w:rsidRDefault="007316B1" w:rsidP="007316B1">
            <w:r>
              <w:t>29</w:t>
            </w:r>
          </w:p>
        </w:tc>
        <w:tc>
          <w:tcPr>
            <w:tcW w:w="2793" w:type="dxa"/>
          </w:tcPr>
          <w:p w:rsidR="007316B1" w:rsidRDefault="007316B1" w:rsidP="007316B1">
            <w:r>
              <w:t xml:space="preserve">Организации: поведение, структура, процессы: </w:t>
            </w:r>
          </w:p>
        </w:tc>
        <w:tc>
          <w:tcPr>
            <w:tcW w:w="3019" w:type="dxa"/>
          </w:tcPr>
          <w:p w:rsidR="007316B1" w:rsidRDefault="007316B1" w:rsidP="007316B1">
            <w:r>
              <w:t xml:space="preserve">Гибсон Дж., Иванцевич Д.М., Доннелли Д.Х. </w:t>
            </w:r>
          </w:p>
        </w:tc>
        <w:tc>
          <w:tcPr>
            <w:tcW w:w="3260" w:type="dxa"/>
          </w:tcPr>
          <w:p w:rsidR="007316B1" w:rsidRDefault="007316B1" w:rsidP="007316B1">
            <w:r>
              <w:t>М.: ИНФРА-М, 2000.</w:t>
            </w:r>
          </w:p>
          <w:p w:rsidR="007316B1" w:rsidRDefault="007316B1" w:rsidP="007316B1"/>
        </w:tc>
      </w:tr>
      <w:tr w:rsidR="007316B1" w:rsidTr="007316B1">
        <w:trPr>
          <w:trHeight w:val="340"/>
        </w:trPr>
        <w:tc>
          <w:tcPr>
            <w:tcW w:w="675" w:type="dxa"/>
          </w:tcPr>
          <w:p w:rsidR="007316B1" w:rsidRDefault="007316B1" w:rsidP="007316B1">
            <w:r>
              <w:t>30</w:t>
            </w:r>
          </w:p>
        </w:tc>
        <w:tc>
          <w:tcPr>
            <w:tcW w:w="2793" w:type="dxa"/>
          </w:tcPr>
          <w:p w:rsidR="007316B1" w:rsidRDefault="007316B1" w:rsidP="007316B1">
            <w:r>
              <w:t>Организационное поведение: учебное пособие</w:t>
            </w:r>
          </w:p>
          <w:p w:rsidR="007316B1" w:rsidRDefault="007316B1" w:rsidP="007316B1"/>
        </w:tc>
        <w:tc>
          <w:tcPr>
            <w:tcW w:w="3019" w:type="dxa"/>
          </w:tcPr>
          <w:p w:rsidR="007316B1" w:rsidRDefault="007316B1" w:rsidP="007316B1">
            <w:r>
              <w:t>Молл Е.Г.</w:t>
            </w:r>
          </w:p>
        </w:tc>
        <w:tc>
          <w:tcPr>
            <w:tcW w:w="3260" w:type="dxa"/>
          </w:tcPr>
          <w:p w:rsidR="007316B1" w:rsidRDefault="007316B1" w:rsidP="007316B1">
            <w:r>
              <w:t>М.: Финансы и статистика, 1998.</w:t>
            </w:r>
          </w:p>
          <w:p w:rsidR="007316B1" w:rsidRDefault="007316B1" w:rsidP="007316B1"/>
        </w:tc>
      </w:tr>
      <w:tr w:rsidR="007316B1" w:rsidTr="007316B1">
        <w:trPr>
          <w:trHeight w:val="340"/>
        </w:trPr>
        <w:tc>
          <w:tcPr>
            <w:tcW w:w="675" w:type="dxa"/>
          </w:tcPr>
          <w:p w:rsidR="007316B1" w:rsidRDefault="007316B1" w:rsidP="007316B1">
            <w:r>
              <w:t>31</w:t>
            </w:r>
          </w:p>
        </w:tc>
        <w:tc>
          <w:tcPr>
            <w:tcW w:w="2793" w:type="dxa"/>
          </w:tcPr>
          <w:p w:rsidR="007316B1" w:rsidRDefault="007316B1" w:rsidP="007316B1">
            <w:r>
              <w:t xml:space="preserve">Управленческие решения: учебник </w:t>
            </w:r>
          </w:p>
        </w:tc>
        <w:tc>
          <w:tcPr>
            <w:tcW w:w="3019" w:type="dxa"/>
          </w:tcPr>
          <w:p w:rsidR="007316B1" w:rsidRDefault="007316B1" w:rsidP="007316B1">
            <w:r>
              <w:t>Лукичева Л. И.,</w:t>
            </w:r>
          </w:p>
          <w:p w:rsidR="007316B1" w:rsidRDefault="007316B1" w:rsidP="007316B1">
            <w:r>
              <w:t>Егорычев Д.Н.</w:t>
            </w:r>
          </w:p>
        </w:tc>
        <w:tc>
          <w:tcPr>
            <w:tcW w:w="3260" w:type="dxa"/>
          </w:tcPr>
          <w:p w:rsidR="007316B1" w:rsidRDefault="007316B1" w:rsidP="007316B1">
            <w:r>
              <w:t>М.: Омега – Л, 2007.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</w:tcPr>
          <w:p w:rsidR="007316B1" w:rsidRDefault="007316B1" w:rsidP="007316B1">
            <w:r>
              <w:t>32</w:t>
            </w:r>
          </w:p>
        </w:tc>
        <w:tc>
          <w:tcPr>
            <w:tcW w:w="2793" w:type="dxa"/>
          </w:tcPr>
          <w:p w:rsidR="007316B1" w:rsidRDefault="007316B1" w:rsidP="007316B1">
            <w:r>
              <w:t xml:space="preserve">Управление организацией; учебное пособие </w:t>
            </w:r>
          </w:p>
        </w:tc>
        <w:tc>
          <w:tcPr>
            <w:tcW w:w="3019" w:type="dxa"/>
          </w:tcPr>
          <w:p w:rsidR="007316B1" w:rsidRDefault="007316B1" w:rsidP="007316B1">
            <w:r>
              <w:t>Лукичева Л.И.</w:t>
            </w:r>
          </w:p>
        </w:tc>
        <w:tc>
          <w:tcPr>
            <w:tcW w:w="3260" w:type="dxa"/>
          </w:tcPr>
          <w:p w:rsidR="007316B1" w:rsidRDefault="007316B1" w:rsidP="007316B1">
            <w:r>
              <w:t>М.: Омега – Л, 2008.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</w:tcPr>
          <w:p w:rsidR="007316B1" w:rsidRDefault="007316B1" w:rsidP="007316B1">
            <w:r>
              <w:t>33</w:t>
            </w:r>
          </w:p>
        </w:tc>
        <w:tc>
          <w:tcPr>
            <w:tcW w:w="2793" w:type="dxa"/>
          </w:tcPr>
          <w:p w:rsidR="007316B1" w:rsidRDefault="007316B1" w:rsidP="007316B1">
            <w:r>
              <w:t>Управленческие решения: учебник</w:t>
            </w:r>
          </w:p>
        </w:tc>
        <w:tc>
          <w:tcPr>
            <w:tcW w:w="3019" w:type="dxa"/>
          </w:tcPr>
          <w:p w:rsidR="007316B1" w:rsidRDefault="007316B1" w:rsidP="007316B1">
            <w:r>
              <w:t>Фатхутдинов</w:t>
            </w:r>
          </w:p>
          <w:p w:rsidR="007316B1" w:rsidRDefault="007316B1" w:rsidP="007316B1">
            <w:r>
              <w:t>Р. А.</w:t>
            </w:r>
          </w:p>
        </w:tc>
        <w:tc>
          <w:tcPr>
            <w:tcW w:w="3260" w:type="dxa"/>
          </w:tcPr>
          <w:p w:rsidR="007316B1" w:rsidRDefault="007316B1" w:rsidP="007316B1">
            <w:r>
              <w:t>М.: ИНФРА- М, 2008.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</w:tcPr>
          <w:p w:rsidR="007316B1" w:rsidRDefault="007316B1" w:rsidP="007316B1">
            <w:r>
              <w:t>34</w:t>
            </w:r>
          </w:p>
        </w:tc>
        <w:tc>
          <w:tcPr>
            <w:tcW w:w="2793" w:type="dxa"/>
          </w:tcPr>
          <w:p w:rsidR="007316B1" w:rsidRDefault="007316B1" w:rsidP="007316B1">
            <w:pPr>
              <w:tabs>
                <w:tab w:val="left" w:pos="0"/>
                <w:tab w:val="left" w:pos="993"/>
              </w:tabs>
              <w:snapToGrid w:val="0"/>
            </w:pPr>
            <w:r>
              <w:t>Информационные технологии управления. Учебник</w:t>
            </w:r>
          </w:p>
          <w:p w:rsidR="00D37B01" w:rsidRDefault="00D37B01" w:rsidP="007316B1">
            <w:pPr>
              <w:tabs>
                <w:tab w:val="left" w:pos="0"/>
                <w:tab w:val="left" w:pos="993"/>
              </w:tabs>
              <w:snapToGrid w:val="0"/>
            </w:pPr>
          </w:p>
        </w:tc>
        <w:tc>
          <w:tcPr>
            <w:tcW w:w="3019" w:type="dxa"/>
          </w:tcPr>
          <w:p w:rsidR="007316B1" w:rsidRDefault="007316B1" w:rsidP="007316B1">
            <w:pPr>
              <w:tabs>
                <w:tab w:val="left" w:pos="0"/>
                <w:tab w:val="left" w:pos="993"/>
              </w:tabs>
              <w:snapToGrid w:val="0"/>
            </w:pPr>
            <w:r>
              <w:t>Черников В.Б.</w:t>
            </w:r>
          </w:p>
        </w:tc>
        <w:tc>
          <w:tcPr>
            <w:tcW w:w="3260" w:type="dxa"/>
          </w:tcPr>
          <w:p w:rsidR="007316B1" w:rsidRDefault="007316B1" w:rsidP="007316B1">
            <w:pPr>
              <w:tabs>
                <w:tab w:val="left" w:pos="993"/>
                <w:tab w:val="left" w:pos="5883"/>
              </w:tabs>
              <w:snapToGrid w:val="0"/>
              <w:ind w:left="75" w:right="9"/>
            </w:pPr>
            <w:r>
              <w:t>М.: Инфра-М, 2008.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</w:tcPr>
          <w:p w:rsidR="007316B1" w:rsidRDefault="007316B1" w:rsidP="007316B1">
            <w:r>
              <w:t>35</w:t>
            </w:r>
          </w:p>
        </w:tc>
        <w:tc>
          <w:tcPr>
            <w:tcW w:w="2793" w:type="dxa"/>
          </w:tcPr>
          <w:p w:rsidR="007316B1" w:rsidRDefault="007316B1" w:rsidP="007316B1">
            <w:pPr>
              <w:tabs>
                <w:tab w:val="left" w:pos="0"/>
                <w:tab w:val="left" w:pos="993"/>
              </w:tabs>
              <w:snapToGrid w:val="0"/>
            </w:pPr>
            <w:r>
              <w:t>Информационные технологии управления: Учебное пособие для студентов вузов, обучающихся по экономическим спец.</w:t>
            </w:r>
          </w:p>
        </w:tc>
        <w:tc>
          <w:tcPr>
            <w:tcW w:w="3019" w:type="dxa"/>
          </w:tcPr>
          <w:p w:rsidR="007316B1" w:rsidRDefault="007316B1" w:rsidP="007316B1">
            <w:pPr>
              <w:tabs>
                <w:tab w:val="left" w:pos="0"/>
                <w:tab w:val="left" w:pos="993"/>
              </w:tabs>
              <w:snapToGrid w:val="0"/>
            </w:pPr>
            <w:r>
              <w:t>Под ред. Г.А. Титоренко</w:t>
            </w:r>
          </w:p>
        </w:tc>
        <w:tc>
          <w:tcPr>
            <w:tcW w:w="3260" w:type="dxa"/>
          </w:tcPr>
          <w:p w:rsidR="007316B1" w:rsidRDefault="007316B1" w:rsidP="007316B1">
            <w:pPr>
              <w:tabs>
                <w:tab w:val="left" w:pos="0"/>
                <w:tab w:val="left" w:pos="993"/>
              </w:tabs>
              <w:snapToGrid w:val="0"/>
            </w:pPr>
            <w:r>
              <w:t>М.: ЮНИТИ-ДАНА, 2005.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</w:tcPr>
          <w:p w:rsidR="007316B1" w:rsidRDefault="007316B1" w:rsidP="007316B1">
            <w:r>
              <w:t>36</w:t>
            </w:r>
          </w:p>
        </w:tc>
        <w:tc>
          <w:tcPr>
            <w:tcW w:w="2793" w:type="dxa"/>
          </w:tcPr>
          <w:p w:rsidR="007316B1" w:rsidRDefault="007316B1" w:rsidP="007316B1">
            <w:pPr>
              <w:tabs>
                <w:tab w:val="left" w:pos="0"/>
                <w:tab w:val="left" w:pos="993"/>
              </w:tabs>
              <w:snapToGrid w:val="0"/>
            </w:pPr>
            <w:r>
              <w:t xml:space="preserve">Информационные технологии управления: Учебное пособие для студентов ун-тов и колледжей по спец. </w:t>
            </w:r>
            <w:r w:rsidR="000A26D8">
              <w:t>«</w:t>
            </w:r>
            <w:r>
              <w:t>Менеджмент организации</w:t>
            </w:r>
            <w:r w:rsidR="000A26D8">
              <w:t>»</w:t>
            </w:r>
            <w:r>
              <w:t xml:space="preserve">: В 3 кн.. Кн. 1. Информатика </w:t>
            </w:r>
          </w:p>
          <w:p w:rsidR="007316B1" w:rsidRDefault="007316B1" w:rsidP="007316B1">
            <w:pPr>
              <w:tabs>
                <w:tab w:val="left" w:pos="0"/>
                <w:tab w:val="left" w:pos="993"/>
              </w:tabs>
              <w:snapToGrid w:val="0"/>
            </w:pPr>
          </w:p>
        </w:tc>
        <w:tc>
          <w:tcPr>
            <w:tcW w:w="3019" w:type="dxa"/>
          </w:tcPr>
          <w:p w:rsidR="007316B1" w:rsidRDefault="007316B1" w:rsidP="007316B1">
            <w:pPr>
              <w:tabs>
                <w:tab w:val="left" w:pos="0"/>
                <w:tab w:val="left" w:pos="993"/>
              </w:tabs>
              <w:snapToGrid w:val="0"/>
            </w:pPr>
            <w:r>
              <w:t>Меняев М.Ф.</w:t>
            </w:r>
          </w:p>
        </w:tc>
        <w:tc>
          <w:tcPr>
            <w:tcW w:w="3260" w:type="dxa"/>
          </w:tcPr>
          <w:p w:rsidR="007316B1" w:rsidRDefault="007316B1" w:rsidP="007316B1">
            <w:pPr>
              <w:tabs>
                <w:tab w:val="left" w:pos="0"/>
                <w:tab w:val="left" w:pos="993"/>
              </w:tabs>
              <w:snapToGrid w:val="0"/>
            </w:pPr>
            <w:r>
              <w:t xml:space="preserve">М.: Омега-Л, 2003.. 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</w:tcPr>
          <w:p w:rsidR="007316B1" w:rsidRDefault="007316B1" w:rsidP="007316B1">
            <w:r>
              <w:t>37</w:t>
            </w:r>
          </w:p>
        </w:tc>
        <w:tc>
          <w:tcPr>
            <w:tcW w:w="2793" w:type="dxa"/>
          </w:tcPr>
          <w:p w:rsidR="007316B1" w:rsidRDefault="007316B1" w:rsidP="007316B1">
            <w:r>
              <w:t xml:space="preserve"> Организация предпринимательской деятельности. Учебное пособие. </w:t>
            </w:r>
          </w:p>
          <w:p w:rsidR="007316B1" w:rsidRDefault="007316B1" w:rsidP="007316B1"/>
        </w:tc>
        <w:tc>
          <w:tcPr>
            <w:tcW w:w="3019" w:type="dxa"/>
          </w:tcPr>
          <w:p w:rsidR="007316B1" w:rsidRDefault="007316B1" w:rsidP="007316B1">
            <w:r>
              <w:t>Арустамов Э.А.,Пахомкин А.Н., Митрофанова Т.П.</w:t>
            </w:r>
          </w:p>
        </w:tc>
        <w:tc>
          <w:tcPr>
            <w:tcW w:w="3260" w:type="dxa"/>
          </w:tcPr>
          <w:p w:rsidR="007316B1" w:rsidRDefault="007316B1" w:rsidP="007316B1">
            <w:r>
              <w:t xml:space="preserve">М. : Дашков и К, 2007. 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</w:tcPr>
          <w:p w:rsidR="007316B1" w:rsidRDefault="007316B1" w:rsidP="007316B1">
            <w:r>
              <w:t>38</w:t>
            </w:r>
          </w:p>
        </w:tc>
        <w:tc>
          <w:tcPr>
            <w:tcW w:w="2793" w:type="dxa"/>
          </w:tcPr>
          <w:p w:rsidR="007316B1" w:rsidRDefault="007316B1" w:rsidP="007316B1">
            <w:r>
              <w:t>Предпринимательство: учебник.</w:t>
            </w:r>
          </w:p>
          <w:p w:rsidR="007316B1" w:rsidRDefault="007316B1" w:rsidP="007316B1"/>
        </w:tc>
        <w:tc>
          <w:tcPr>
            <w:tcW w:w="3019" w:type="dxa"/>
          </w:tcPr>
          <w:p w:rsidR="007316B1" w:rsidRDefault="007316B1" w:rsidP="007316B1">
            <w:r>
              <w:t>Бусыгин А.В.</w:t>
            </w:r>
          </w:p>
        </w:tc>
        <w:tc>
          <w:tcPr>
            <w:tcW w:w="3260" w:type="dxa"/>
          </w:tcPr>
          <w:p w:rsidR="007316B1" w:rsidRDefault="007316B1" w:rsidP="007316B1">
            <w:r>
              <w:t xml:space="preserve">М.: Дело, 2008. 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</w:tcPr>
          <w:p w:rsidR="007316B1" w:rsidRDefault="007316B1" w:rsidP="007316B1">
            <w:r>
              <w:t>39</w:t>
            </w:r>
          </w:p>
        </w:tc>
        <w:tc>
          <w:tcPr>
            <w:tcW w:w="2793" w:type="dxa"/>
          </w:tcPr>
          <w:p w:rsidR="007316B1" w:rsidRDefault="007316B1" w:rsidP="007316B1">
            <w:r>
              <w:t xml:space="preserve">Основы предпринимательства: электронный учебник. </w:t>
            </w:r>
          </w:p>
        </w:tc>
        <w:tc>
          <w:tcPr>
            <w:tcW w:w="3019" w:type="dxa"/>
          </w:tcPr>
          <w:p w:rsidR="007316B1" w:rsidRDefault="007316B1" w:rsidP="007316B1">
            <w:r>
              <w:t>Гребенник В.В., Шкодинский С.В.</w:t>
            </w:r>
          </w:p>
        </w:tc>
        <w:tc>
          <w:tcPr>
            <w:tcW w:w="3260" w:type="dxa"/>
          </w:tcPr>
          <w:p w:rsidR="007316B1" w:rsidRDefault="007316B1" w:rsidP="007316B1">
            <w:r>
              <w:t>Режим доступа: http//www.e-college.ru//xbooks//xbook067r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</w:tcPr>
          <w:p w:rsidR="007316B1" w:rsidRDefault="007316B1" w:rsidP="007316B1">
            <w:r>
              <w:t>40</w:t>
            </w:r>
          </w:p>
        </w:tc>
        <w:tc>
          <w:tcPr>
            <w:tcW w:w="2793" w:type="dxa"/>
          </w:tcPr>
          <w:p w:rsidR="007316B1" w:rsidRDefault="007316B1" w:rsidP="007316B1">
            <w:r>
              <w:t>История управленческой мысли</w:t>
            </w:r>
          </w:p>
        </w:tc>
        <w:tc>
          <w:tcPr>
            <w:tcW w:w="3019" w:type="dxa"/>
          </w:tcPr>
          <w:p w:rsidR="007316B1" w:rsidRDefault="007316B1" w:rsidP="007316B1">
            <w:r>
              <w:t>Маршев В.И.</w:t>
            </w:r>
          </w:p>
        </w:tc>
        <w:tc>
          <w:tcPr>
            <w:tcW w:w="3260" w:type="dxa"/>
          </w:tcPr>
          <w:p w:rsidR="007316B1" w:rsidRDefault="007316B1" w:rsidP="007316B1">
            <w:r>
              <w:t>М.: Инфра-М, 2005.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</w:tcPr>
          <w:p w:rsidR="007316B1" w:rsidRDefault="007316B1" w:rsidP="007316B1">
            <w:r>
              <w:t>41</w:t>
            </w:r>
          </w:p>
        </w:tc>
        <w:tc>
          <w:tcPr>
            <w:tcW w:w="2793" w:type="dxa"/>
          </w:tcPr>
          <w:p w:rsidR="007316B1" w:rsidRDefault="007316B1" w:rsidP="007316B1">
            <w:r>
              <w:t>Научный менеджмент: российская история</w:t>
            </w:r>
          </w:p>
        </w:tc>
        <w:tc>
          <w:tcPr>
            <w:tcW w:w="3019" w:type="dxa"/>
          </w:tcPr>
          <w:p w:rsidR="007316B1" w:rsidRDefault="007316B1" w:rsidP="007316B1">
            <w:r>
              <w:t>Э.Б. Корицкий., Т.В.Нинциева, В.Х. Шетов</w:t>
            </w:r>
          </w:p>
        </w:tc>
        <w:tc>
          <w:tcPr>
            <w:tcW w:w="3260" w:type="dxa"/>
          </w:tcPr>
          <w:p w:rsidR="007316B1" w:rsidRDefault="007316B1" w:rsidP="007316B1">
            <w:r>
              <w:t>СПб.: Питер,1999.</w:t>
            </w:r>
          </w:p>
          <w:p w:rsidR="007316B1" w:rsidRDefault="007316B1" w:rsidP="007316B1"/>
        </w:tc>
      </w:tr>
      <w:tr w:rsidR="007316B1" w:rsidTr="007316B1">
        <w:trPr>
          <w:trHeight w:val="340"/>
        </w:trPr>
        <w:tc>
          <w:tcPr>
            <w:tcW w:w="675" w:type="dxa"/>
          </w:tcPr>
          <w:p w:rsidR="007316B1" w:rsidRDefault="007316B1" w:rsidP="007316B1">
            <w:r>
              <w:t>42</w:t>
            </w:r>
          </w:p>
        </w:tc>
        <w:tc>
          <w:tcPr>
            <w:tcW w:w="2793" w:type="dxa"/>
          </w:tcPr>
          <w:p w:rsidR="007316B1" w:rsidRDefault="007316B1" w:rsidP="007316B1">
            <w:r>
              <w:rPr>
                <w:szCs w:val="28"/>
              </w:rPr>
              <w:t>История менеджмента: учебноепособие</w:t>
            </w:r>
          </w:p>
        </w:tc>
        <w:tc>
          <w:tcPr>
            <w:tcW w:w="3019" w:type="dxa"/>
          </w:tcPr>
          <w:p w:rsidR="007316B1" w:rsidRDefault="007316B1" w:rsidP="007316B1">
            <w:r>
              <w:rPr>
                <w:szCs w:val="28"/>
              </w:rPr>
              <w:t>Путятина Т.П.</w:t>
            </w:r>
          </w:p>
        </w:tc>
        <w:tc>
          <w:tcPr>
            <w:tcW w:w="3260" w:type="dxa"/>
          </w:tcPr>
          <w:p w:rsidR="007316B1" w:rsidRDefault="007316B1" w:rsidP="007316B1">
            <w:r>
              <w:rPr>
                <w:szCs w:val="28"/>
              </w:rPr>
              <w:t>Белгород: Изд-во БелГУ, 2007.</w:t>
            </w:r>
          </w:p>
        </w:tc>
      </w:tr>
    </w:tbl>
    <w:p w:rsidR="003301F7" w:rsidRDefault="003301F7">
      <w:pPr>
        <w:autoSpaceDE w:val="0"/>
        <w:autoSpaceDN w:val="0"/>
        <w:adjustRightInd w:val="0"/>
        <w:ind w:firstLine="567"/>
        <w:rPr>
          <w:b/>
        </w:rPr>
      </w:pPr>
    </w:p>
    <w:p w:rsidR="003301F7" w:rsidRDefault="0096573E">
      <w:pPr>
        <w:autoSpaceDE w:val="0"/>
        <w:autoSpaceDN w:val="0"/>
        <w:adjustRightInd w:val="0"/>
        <w:ind w:firstLine="567"/>
        <w:rPr>
          <w:b/>
        </w:rPr>
      </w:pPr>
      <w:r>
        <w:rPr>
          <w:b/>
        </w:rPr>
        <w:t>3.2 Перечень дополнительной литературы</w:t>
      </w:r>
    </w:p>
    <w:p w:rsidR="003301F7" w:rsidRDefault="003301F7">
      <w:pPr>
        <w:autoSpaceDE w:val="0"/>
        <w:autoSpaceDN w:val="0"/>
        <w:adjustRightInd w:val="0"/>
        <w:ind w:firstLine="567"/>
        <w:rPr>
          <w:b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40"/>
        <w:gridCol w:w="2872"/>
        <w:gridCol w:w="3260"/>
      </w:tblGrid>
      <w:tr w:rsidR="007316B1" w:rsidTr="007316B1">
        <w:trPr>
          <w:trHeight w:val="340"/>
        </w:trPr>
        <w:tc>
          <w:tcPr>
            <w:tcW w:w="675" w:type="dxa"/>
            <w:vMerge w:val="restart"/>
            <w:vAlign w:val="center"/>
          </w:tcPr>
          <w:p w:rsidR="007316B1" w:rsidRDefault="007316B1">
            <w:pPr>
              <w:jc w:val="center"/>
            </w:pPr>
            <w:r>
              <w:t>№ п/п</w:t>
            </w:r>
          </w:p>
        </w:tc>
        <w:tc>
          <w:tcPr>
            <w:tcW w:w="2940" w:type="dxa"/>
            <w:vMerge w:val="restart"/>
            <w:vAlign w:val="center"/>
          </w:tcPr>
          <w:p w:rsidR="007316B1" w:rsidRDefault="007316B1">
            <w:pPr>
              <w:jc w:val="center"/>
              <w:rPr>
                <w:vertAlign w:val="superscript"/>
              </w:rPr>
            </w:pPr>
            <w:r>
              <w:t>Наименование</w:t>
            </w:r>
          </w:p>
        </w:tc>
        <w:tc>
          <w:tcPr>
            <w:tcW w:w="2872" w:type="dxa"/>
            <w:vMerge w:val="restart"/>
            <w:vAlign w:val="center"/>
          </w:tcPr>
          <w:p w:rsidR="007316B1" w:rsidRDefault="007316B1">
            <w:pPr>
              <w:jc w:val="center"/>
            </w:pPr>
            <w:r>
              <w:t>Автор(ы)</w:t>
            </w:r>
          </w:p>
        </w:tc>
        <w:tc>
          <w:tcPr>
            <w:tcW w:w="3260" w:type="dxa"/>
            <w:vMerge w:val="restart"/>
            <w:vAlign w:val="center"/>
          </w:tcPr>
          <w:p w:rsidR="007316B1" w:rsidRDefault="007316B1">
            <w:pPr>
              <w:jc w:val="center"/>
            </w:pPr>
            <w:r>
              <w:t>Год и место издания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  <w:vMerge/>
            <w:vAlign w:val="center"/>
          </w:tcPr>
          <w:p w:rsidR="007316B1" w:rsidRDefault="007316B1">
            <w:pPr>
              <w:jc w:val="center"/>
              <w:rPr>
                <w:b/>
              </w:rPr>
            </w:pPr>
          </w:p>
        </w:tc>
        <w:tc>
          <w:tcPr>
            <w:tcW w:w="2940" w:type="dxa"/>
            <w:vMerge/>
            <w:vAlign w:val="center"/>
          </w:tcPr>
          <w:p w:rsidR="007316B1" w:rsidRDefault="007316B1">
            <w:pPr>
              <w:jc w:val="center"/>
              <w:rPr>
                <w:b/>
              </w:rPr>
            </w:pPr>
          </w:p>
        </w:tc>
        <w:tc>
          <w:tcPr>
            <w:tcW w:w="2872" w:type="dxa"/>
            <w:vMerge/>
            <w:vAlign w:val="center"/>
          </w:tcPr>
          <w:p w:rsidR="007316B1" w:rsidRDefault="007316B1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7316B1" w:rsidRDefault="007316B1">
            <w:pPr>
              <w:jc w:val="center"/>
              <w:rPr>
                <w:b/>
              </w:rPr>
            </w:pPr>
          </w:p>
        </w:tc>
      </w:tr>
      <w:tr w:rsidR="007316B1" w:rsidTr="007316B1">
        <w:trPr>
          <w:trHeight w:val="340"/>
        </w:trPr>
        <w:tc>
          <w:tcPr>
            <w:tcW w:w="675" w:type="dxa"/>
            <w:vAlign w:val="center"/>
          </w:tcPr>
          <w:p w:rsidR="007316B1" w:rsidRDefault="007316B1" w:rsidP="007316B1">
            <w:r>
              <w:t>1</w:t>
            </w:r>
          </w:p>
        </w:tc>
        <w:tc>
          <w:tcPr>
            <w:tcW w:w="2940" w:type="dxa"/>
          </w:tcPr>
          <w:p w:rsidR="007316B1" w:rsidRDefault="007316B1" w:rsidP="007316B1">
            <w:pPr>
              <w:jc w:val="both"/>
            </w:pPr>
            <w:r>
              <w:t>История менеджмента</w:t>
            </w:r>
          </w:p>
        </w:tc>
        <w:tc>
          <w:tcPr>
            <w:tcW w:w="2872" w:type="dxa"/>
          </w:tcPr>
          <w:p w:rsidR="007316B1" w:rsidRDefault="007316B1">
            <w:r>
              <w:t>Под ред. Д.В. Валового</w:t>
            </w:r>
          </w:p>
        </w:tc>
        <w:tc>
          <w:tcPr>
            <w:tcW w:w="3260" w:type="dxa"/>
          </w:tcPr>
          <w:p w:rsidR="007316B1" w:rsidRDefault="007316B1" w:rsidP="007316B1">
            <w:pPr>
              <w:jc w:val="both"/>
            </w:pPr>
            <w:r>
              <w:t>М.: ИНФРА-М,1997.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  <w:vAlign w:val="center"/>
          </w:tcPr>
          <w:p w:rsidR="007316B1" w:rsidRDefault="007316B1" w:rsidP="007316B1">
            <w:r>
              <w:t>2</w:t>
            </w:r>
          </w:p>
        </w:tc>
        <w:tc>
          <w:tcPr>
            <w:tcW w:w="2940" w:type="dxa"/>
          </w:tcPr>
          <w:p w:rsidR="007316B1" w:rsidRDefault="007316B1" w:rsidP="007316B1">
            <w:pPr>
              <w:rPr>
                <w:szCs w:val="28"/>
              </w:rPr>
            </w:pPr>
            <w:r>
              <w:rPr>
                <w:szCs w:val="28"/>
              </w:rPr>
              <w:t>История менеджмента: краткий словарь справочник: учебное пособие</w:t>
            </w:r>
          </w:p>
        </w:tc>
        <w:tc>
          <w:tcPr>
            <w:tcW w:w="2872" w:type="dxa"/>
          </w:tcPr>
          <w:p w:rsidR="007316B1" w:rsidRDefault="007316B1">
            <w:pPr>
              <w:rPr>
                <w:szCs w:val="28"/>
              </w:rPr>
            </w:pPr>
            <w:r>
              <w:rPr>
                <w:szCs w:val="28"/>
              </w:rPr>
              <w:t>Путятина Т.П.</w:t>
            </w:r>
          </w:p>
        </w:tc>
        <w:tc>
          <w:tcPr>
            <w:tcW w:w="3260" w:type="dxa"/>
          </w:tcPr>
          <w:p w:rsidR="007316B1" w:rsidRDefault="007316B1">
            <w:r>
              <w:t xml:space="preserve">Белгород: БелГУ, 2010. 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  <w:vAlign w:val="center"/>
          </w:tcPr>
          <w:p w:rsidR="007316B1" w:rsidRDefault="007316B1" w:rsidP="007316B1">
            <w:r>
              <w:t>3</w:t>
            </w:r>
          </w:p>
        </w:tc>
        <w:tc>
          <w:tcPr>
            <w:tcW w:w="2940" w:type="dxa"/>
          </w:tcPr>
          <w:p w:rsidR="007316B1" w:rsidRDefault="007316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История управленческой мысли</w:t>
            </w:r>
          </w:p>
        </w:tc>
        <w:tc>
          <w:tcPr>
            <w:tcW w:w="2872" w:type="dxa"/>
          </w:tcPr>
          <w:p w:rsidR="007316B1" w:rsidRDefault="007316B1">
            <w:pPr>
              <w:rPr>
                <w:szCs w:val="28"/>
              </w:rPr>
            </w:pPr>
            <w:r>
              <w:rPr>
                <w:szCs w:val="28"/>
              </w:rPr>
              <w:t>Путятина Т.П.</w:t>
            </w:r>
          </w:p>
        </w:tc>
        <w:tc>
          <w:tcPr>
            <w:tcW w:w="3260" w:type="dxa"/>
          </w:tcPr>
          <w:p w:rsidR="007316B1" w:rsidRDefault="007316B1">
            <w:r>
              <w:t>Белгород: БелГУ: Пегас,</w:t>
            </w:r>
          </w:p>
          <w:p w:rsidR="007316B1" w:rsidRDefault="007316B1">
            <w:r>
              <w:t>2011.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  <w:vAlign w:val="center"/>
          </w:tcPr>
          <w:p w:rsidR="007316B1" w:rsidRDefault="007316B1" w:rsidP="007316B1">
            <w:r>
              <w:t>4</w:t>
            </w:r>
          </w:p>
        </w:tc>
        <w:tc>
          <w:tcPr>
            <w:tcW w:w="2940" w:type="dxa"/>
          </w:tcPr>
          <w:p w:rsidR="007316B1" w:rsidRDefault="007316B1">
            <w:r>
              <w:rPr>
                <w:color w:val="000000"/>
                <w:spacing w:val="-4"/>
              </w:rPr>
              <w:t>Менеджмент: учебник</w:t>
            </w:r>
          </w:p>
        </w:tc>
        <w:tc>
          <w:tcPr>
            <w:tcW w:w="2872" w:type="dxa"/>
          </w:tcPr>
          <w:p w:rsidR="007316B1" w:rsidRDefault="007316B1">
            <w:r>
              <w:rPr>
                <w:iCs/>
                <w:color w:val="000000"/>
                <w:spacing w:val="-4"/>
              </w:rPr>
              <w:t>Веснин В.</w:t>
            </w:r>
          </w:p>
        </w:tc>
        <w:tc>
          <w:tcPr>
            <w:tcW w:w="3260" w:type="dxa"/>
          </w:tcPr>
          <w:p w:rsidR="007316B1" w:rsidRDefault="007316B1" w:rsidP="007316B1">
            <w:pPr>
              <w:widowControl w:val="0"/>
              <w:shd w:val="clear" w:color="auto" w:fill="FFFFFF"/>
              <w:tabs>
                <w:tab w:val="left" w:pos="142"/>
                <w:tab w:val="left" w:pos="900"/>
              </w:tabs>
              <w:autoSpaceDE w:val="0"/>
              <w:autoSpaceDN w:val="0"/>
              <w:adjustRightInd w:val="0"/>
            </w:pPr>
            <w:r>
              <w:rPr>
                <w:color w:val="000000"/>
                <w:spacing w:val="-4"/>
              </w:rPr>
              <w:t>М.: Проспект, 2007.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</w:tcPr>
          <w:p w:rsidR="007316B1" w:rsidRDefault="007316B1" w:rsidP="007316B1">
            <w:r>
              <w:t>5</w:t>
            </w:r>
          </w:p>
        </w:tc>
        <w:tc>
          <w:tcPr>
            <w:tcW w:w="2940" w:type="dxa"/>
          </w:tcPr>
          <w:p w:rsidR="007316B1" w:rsidRDefault="007316B1">
            <w:r>
              <w:rPr>
                <w:color w:val="000000"/>
              </w:rPr>
              <w:t>Менеджмент: учебное пособие</w:t>
            </w:r>
          </w:p>
        </w:tc>
        <w:tc>
          <w:tcPr>
            <w:tcW w:w="2872" w:type="dxa"/>
          </w:tcPr>
          <w:p w:rsidR="007316B1" w:rsidRDefault="007316B1">
            <w:r>
              <w:rPr>
                <w:color w:val="000000"/>
              </w:rPr>
              <w:t>Казначевская Г.Б.</w:t>
            </w:r>
          </w:p>
        </w:tc>
        <w:tc>
          <w:tcPr>
            <w:tcW w:w="3260" w:type="dxa"/>
          </w:tcPr>
          <w:p w:rsidR="007316B1" w:rsidRDefault="007316B1">
            <w:pPr>
              <w:widowControl w:val="0"/>
              <w:shd w:val="clear" w:color="auto" w:fill="FFFFFF"/>
              <w:tabs>
                <w:tab w:val="left" w:pos="0"/>
                <w:tab w:val="left" w:pos="142"/>
                <w:tab w:val="left" w:pos="720"/>
                <w:tab w:val="left" w:pos="900"/>
              </w:tabs>
              <w:autoSpaceDE w:val="0"/>
              <w:autoSpaceDN w:val="0"/>
              <w:adjustRightInd w:val="0"/>
              <w:rPr>
                <w:color w:val="000000"/>
                <w:spacing w:val="-14"/>
              </w:rPr>
            </w:pPr>
            <w:r>
              <w:rPr>
                <w:color w:val="000000"/>
              </w:rPr>
              <w:t xml:space="preserve">Ростов н/Д: Феникс, 2007. </w:t>
            </w:r>
          </w:p>
          <w:p w:rsidR="007316B1" w:rsidRDefault="007316B1"/>
        </w:tc>
      </w:tr>
      <w:tr w:rsidR="007316B1" w:rsidTr="007316B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 w:rsidP="007316B1">
            <w:pPr>
              <w:tabs>
                <w:tab w:val="num" w:pos="720"/>
              </w:tabs>
            </w:pPr>
            <w: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t>История менеджмента: учебник для вузов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t>Чудновская С.Н.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pPr>
              <w:tabs>
                <w:tab w:val="left" w:pos="540"/>
                <w:tab w:val="left" w:pos="720"/>
                <w:tab w:val="left" w:pos="900"/>
              </w:tabs>
              <w:rPr>
                <w:color w:val="000000"/>
                <w:spacing w:val="-10"/>
              </w:rPr>
            </w:pPr>
            <w:r>
              <w:t xml:space="preserve">СПб.: Питер, 2004. 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 w:rsidP="007316B1">
            <w:pPr>
              <w:tabs>
                <w:tab w:val="num" w:pos="720"/>
              </w:tabs>
            </w:pPr>
            <w: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 w:rsidP="007316B1">
            <w:pPr>
              <w:spacing w:before="100" w:beforeAutospacing="1" w:after="100" w:afterAutospacing="1"/>
              <w:ind w:left="33"/>
              <w:jc w:val="both"/>
            </w:pPr>
            <w:r>
              <w:rPr>
                <w:color w:val="000000"/>
              </w:rPr>
              <w:t>Стратегическое управление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rPr>
                <w:color w:val="000000"/>
              </w:rPr>
              <w:t xml:space="preserve">Ансофф 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rPr>
                <w:color w:val="000000"/>
              </w:rPr>
              <w:t xml:space="preserve">М., 1989. 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 w:rsidP="007316B1">
            <w:pPr>
              <w:tabs>
                <w:tab w:val="num" w:pos="720"/>
              </w:tabs>
            </w:pPr>
            <w: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 w:rsidP="007316B1">
            <w:pPr>
              <w:spacing w:before="100" w:beforeAutospacing="1" w:after="100" w:afterAutospacing="1"/>
              <w:ind w:left="33"/>
              <w:jc w:val="both"/>
            </w:pPr>
            <w:r>
              <w:rPr>
                <w:color w:val="000000"/>
              </w:rPr>
              <w:t>Тектология: всеобщая организационная наука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rPr>
                <w:color w:val="000000"/>
              </w:rPr>
              <w:t>Богданов А.А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rPr>
                <w:color w:val="000000"/>
              </w:rPr>
              <w:t xml:space="preserve">М., 1989. 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 w:rsidP="007316B1">
            <w:pPr>
              <w:tabs>
                <w:tab w:val="num" w:pos="720"/>
              </w:tabs>
            </w:pPr>
            <w:r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 w:rsidP="007316B1">
            <w:pPr>
              <w:spacing w:before="100" w:beforeAutospacing="1" w:after="100" w:afterAutospacing="1"/>
              <w:jc w:val="both"/>
            </w:pPr>
            <w:r>
              <w:rPr>
                <w:color w:val="000000"/>
              </w:rPr>
              <w:t xml:space="preserve">В поисках эффективного управления: опыт лучших компаний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rPr>
                <w:color w:val="000000"/>
              </w:rPr>
              <w:t xml:space="preserve">Питерс Т., Уотермен Р.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rPr>
                <w:color w:val="000000"/>
              </w:rPr>
              <w:t>М., 1986.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 w:rsidP="007316B1">
            <w:pPr>
              <w:tabs>
                <w:tab w:val="num" w:pos="720"/>
              </w:tabs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t>Стратегическое управление: учебник для студентов вузов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t>Гапоненко А.Л., Панкрухин А.П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t xml:space="preserve">М.: Омега-Л, 2006. 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 w:rsidP="007316B1">
            <w:pPr>
              <w:tabs>
                <w:tab w:val="num" w:pos="720"/>
              </w:tabs>
            </w:pPr>
            <w:r>
              <w:t>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t xml:space="preserve">Конкурентная стратегия: Методика анализа отраслейи конкурентов.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t>Портер Е.М.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t xml:space="preserve">М.: Альпина Бизнес Букс, 2006. 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 w:rsidP="007316B1">
            <w:pPr>
              <w:tabs>
                <w:tab w:val="num" w:pos="720"/>
              </w:tabs>
            </w:pPr>
            <w:r>
              <w:t>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t xml:space="preserve">Стратегический менеджмент </w:t>
            </w:r>
          </w:p>
          <w:p w:rsidR="007316B1" w:rsidRDefault="007316B1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t xml:space="preserve"> Под ред. А.Н.Петрова.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t xml:space="preserve">СПБ.: Питер, 2008. 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 w:rsidP="007316B1">
            <w:pPr>
              <w:tabs>
                <w:tab w:val="num" w:pos="720"/>
              </w:tabs>
            </w:pPr>
            <w:r>
              <w:t>13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pPr>
              <w:pStyle w:val="a4"/>
              <w:tabs>
                <w:tab w:val="left" w:pos="0"/>
              </w:tabs>
              <w:snapToGrid w:val="0"/>
              <w:spacing w:before="0" w:line="100" w:lineRule="atLeast"/>
              <w:ind w:firstLine="48"/>
            </w:pPr>
            <w:r>
              <w:t>Бюджетная система России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pPr>
              <w:snapToGrid w:val="0"/>
              <w:spacing w:line="100" w:lineRule="atLeast"/>
            </w:pPr>
            <w:r>
              <w:t xml:space="preserve"> Г.Б. По</w:t>
            </w:r>
            <w:r>
              <w:softHyphen/>
              <w:t>ляка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pPr>
              <w:snapToGrid w:val="0"/>
              <w:spacing w:line="100" w:lineRule="atLeast"/>
            </w:pPr>
            <w:r>
              <w:t>М., 2006.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 w:rsidP="007316B1">
            <w:pPr>
              <w:tabs>
                <w:tab w:val="num" w:pos="720"/>
              </w:tabs>
            </w:pPr>
            <w:r>
              <w:t>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pPr>
              <w:spacing w:line="100" w:lineRule="atLeast"/>
            </w:pPr>
            <w:r>
              <w:t>Рынок ценных бумаг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pPr>
              <w:snapToGrid w:val="0"/>
              <w:spacing w:line="100" w:lineRule="atLeast"/>
            </w:pPr>
            <w:r>
              <w:t>Лелин В.А., Воробьев П.В.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pPr>
              <w:snapToGrid w:val="0"/>
              <w:spacing w:line="100" w:lineRule="atLeast"/>
            </w:pPr>
            <w:r>
              <w:t>М., 2008.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 w:rsidP="007316B1">
            <w:pPr>
              <w:tabs>
                <w:tab w:val="num" w:pos="720"/>
              </w:tabs>
            </w:pPr>
            <w: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 w:rsidP="007316B1">
            <w:r>
              <w:rPr>
                <w:bCs/>
              </w:rPr>
              <w:t>Управление человеческими ресурсами. Пять уроков эффективного HR-менеджмента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rPr>
                <w:bCs/>
              </w:rPr>
              <w:t>Макарова И.К.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rPr>
                <w:bCs/>
              </w:rPr>
              <w:t>М.: Дело, 2008.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 w:rsidP="007316B1">
            <w:pPr>
              <w:tabs>
                <w:tab w:val="num" w:pos="720"/>
              </w:tabs>
            </w:pPr>
            <w:r>
              <w:t>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rPr>
                <w:bCs/>
              </w:rPr>
              <w:t>Привлечение, удержание и развитие персонала компании: учебное пособие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rPr>
                <w:bCs/>
              </w:rPr>
              <w:t>Макарова И.К., Алёхина О.Е., Крайнова Л.М.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rPr>
                <w:bCs/>
              </w:rPr>
              <w:t>М.: Дело, 2010.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 w:rsidP="007316B1">
            <w:pPr>
              <w:tabs>
                <w:tab w:val="num" w:pos="720"/>
              </w:tabs>
            </w:pPr>
            <w:r>
              <w:t>17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t>Документационное обеспечение управления в организации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E63080">
            <w:hyperlink r:id="rId12" w:history="1">
              <w:r w:rsidR="007316B1">
                <w:rPr>
                  <w:rStyle w:val="a3"/>
                  <w:color w:val="auto"/>
                  <w:u w:val="none"/>
                </w:rPr>
                <w:t>Соколова О.Н.</w:t>
              </w:r>
            </w:hyperlink>
            <w:r w:rsidR="007316B1">
              <w:t xml:space="preserve">, </w:t>
            </w:r>
            <w:hyperlink r:id="rId13" w:history="1">
              <w:r w:rsidR="007316B1">
                <w:rPr>
                  <w:rStyle w:val="a3"/>
                  <w:color w:val="auto"/>
                  <w:u w:val="none"/>
                </w:rPr>
                <w:t>Акимочкина Т.А.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/>
          <w:p w:rsidR="007316B1" w:rsidRDefault="007316B1">
            <w:r>
              <w:t xml:space="preserve">М.: </w:t>
            </w:r>
            <w:hyperlink r:id="rId14" w:history="1">
              <w:r>
                <w:rPr>
                  <w:rStyle w:val="a3"/>
                  <w:color w:val="auto"/>
                  <w:u w:val="none"/>
                </w:rPr>
                <w:t>КноРус</w:t>
              </w:r>
            </w:hyperlink>
            <w:r>
              <w:t>, 2010.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 w:rsidP="007316B1">
            <w:pPr>
              <w:tabs>
                <w:tab w:val="num" w:pos="720"/>
              </w:tabs>
            </w:pPr>
            <w:r>
              <w:t>18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pPr>
              <w:rPr>
                <w:szCs w:val="28"/>
              </w:rPr>
            </w:pPr>
            <w:r>
              <w:rPr>
                <w:szCs w:val="28"/>
              </w:rPr>
              <w:t>Маркетинг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pPr>
              <w:rPr>
                <w:szCs w:val="28"/>
              </w:rPr>
            </w:pPr>
            <w:r>
              <w:rPr>
                <w:szCs w:val="28"/>
              </w:rPr>
              <w:t>А.Ф. Барышев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pPr>
              <w:rPr>
                <w:szCs w:val="28"/>
              </w:rPr>
            </w:pPr>
            <w:r>
              <w:rPr>
                <w:szCs w:val="28"/>
              </w:rPr>
              <w:t>М.: Академия, 2010.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 w:rsidP="007316B1">
            <w:pPr>
              <w:tabs>
                <w:tab w:val="num" w:pos="720"/>
              </w:tabs>
            </w:pPr>
            <w:r>
              <w:t>19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pPr>
              <w:rPr>
                <w:szCs w:val="28"/>
              </w:rPr>
            </w:pPr>
            <w:r>
              <w:rPr>
                <w:szCs w:val="28"/>
              </w:rPr>
              <w:t>Маркетинг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pPr>
              <w:rPr>
                <w:szCs w:val="28"/>
              </w:rPr>
            </w:pPr>
            <w:r>
              <w:rPr>
                <w:szCs w:val="28"/>
              </w:rPr>
              <w:t>А.В. Лукина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pPr>
              <w:rPr>
                <w:szCs w:val="28"/>
              </w:rPr>
            </w:pPr>
            <w:r>
              <w:rPr>
                <w:szCs w:val="28"/>
              </w:rPr>
              <w:t>М.: Форум, 2010.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 w:rsidP="007316B1">
            <w:pPr>
              <w:tabs>
                <w:tab w:val="num" w:pos="720"/>
              </w:tabs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pPr>
              <w:rPr>
                <w:szCs w:val="28"/>
              </w:rPr>
            </w:pPr>
            <w:r>
              <w:rPr>
                <w:szCs w:val="28"/>
              </w:rPr>
              <w:t>Маркетинг: учебное пособие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pPr>
              <w:rPr>
                <w:szCs w:val="28"/>
              </w:rPr>
            </w:pPr>
            <w:r>
              <w:rPr>
                <w:szCs w:val="28"/>
              </w:rPr>
              <w:t>Б.А. Соловьев, А.А. Мешков.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pPr>
              <w:rPr>
                <w:szCs w:val="28"/>
              </w:rPr>
            </w:pPr>
            <w:r>
              <w:rPr>
                <w:szCs w:val="28"/>
              </w:rPr>
              <w:t>М.: Инфра-М, 2010.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 w:rsidP="007316B1">
            <w:pPr>
              <w:tabs>
                <w:tab w:val="num" w:pos="720"/>
              </w:tabs>
            </w:pPr>
            <w:r>
              <w:t>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t xml:space="preserve">Управление инновациями в организации: учебное пособие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t>Бовин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t>М.: Омега-Л, 2008.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 w:rsidP="007316B1">
            <w:pPr>
              <w:tabs>
                <w:tab w:val="num" w:pos="720"/>
              </w:tabs>
            </w:pPr>
            <w:r>
              <w:t>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t>Инновационный менеджмент: учебное пособие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t>Под ред. А.В. Барышевой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t>М.: Дашков и К</w:t>
            </w:r>
            <w:r>
              <w:rPr>
                <w:vertAlign w:val="superscript"/>
              </w:rPr>
              <w:t>о</w:t>
            </w:r>
            <w:r>
              <w:t>, 2007.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 w:rsidP="007316B1">
            <w:pPr>
              <w:tabs>
                <w:tab w:val="num" w:pos="720"/>
              </w:tabs>
            </w:pPr>
            <w:r>
              <w:t>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rPr>
                <w:rFonts w:eastAsia="Times-Bold" w:cs="Times-Bold"/>
                <w:lang w:bidi="or-IN"/>
              </w:rPr>
              <w:t>Инновационный менеджмент: Концепции, многоуровневые стратегии и механизмы инновационного развития: у</w:t>
            </w:r>
            <w:r>
              <w:rPr>
                <w:rFonts w:eastAsia="Times-Roman" w:cs="Times-Roman"/>
                <w:lang w:bidi="or-IN"/>
              </w:rPr>
              <w:t>чеб.пособие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rPr>
                <w:rFonts w:eastAsia="Times-Roman" w:cs="Times-Roman"/>
                <w:lang w:bidi="or-IN"/>
              </w:rPr>
              <w:t>Под ред. Аньшина В. М., Дагаева А. 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rPr>
                <w:rFonts w:eastAsia="Times-Roman" w:cs="Times-Roman"/>
                <w:lang w:bidi="or-IN"/>
              </w:rPr>
              <w:t>М.: Дело, 2007.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 w:rsidP="007316B1">
            <w:pPr>
              <w:tabs>
                <w:tab w:val="num" w:pos="720"/>
              </w:tabs>
            </w:pPr>
            <w:r>
              <w:t>24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</w:pPr>
            <w:r>
              <w:t xml:space="preserve">Путь к снижению затрат и повышению качества/ Пер. с англ.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t>Имаи, М. Гембакайдзен.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t xml:space="preserve">М.:Альпина Бизнес Букс, 2007. 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 w:rsidP="007316B1">
            <w:pPr>
              <w:tabs>
                <w:tab w:val="num" w:pos="720"/>
              </w:tabs>
            </w:pPr>
            <w:r>
              <w:t>25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 w:rsidP="007316B1">
            <w:pPr>
              <w:tabs>
                <w:tab w:val="num" w:pos="540"/>
              </w:tabs>
              <w:jc w:val="both"/>
            </w:pPr>
            <w:r>
              <w:t>Менеджмент качества</w:t>
            </w:r>
          </w:p>
          <w:p w:rsidR="00D37B01" w:rsidRDefault="00D37B01" w:rsidP="007316B1">
            <w:pPr>
              <w:tabs>
                <w:tab w:val="num" w:pos="540"/>
              </w:tabs>
              <w:jc w:val="both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t>Окрепилов В.В.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t xml:space="preserve">СПб.: Наука, 2003. 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 w:rsidP="007316B1">
            <w:pPr>
              <w:tabs>
                <w:tab w:val="num" w:pos="720"/>
              </w:tabs>
            </w:pPr>
            <w:r>
              <w:t>26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</w:pPr>
            <w:r>
              <w:t xml:space="preserve">Внедрение системы менеджмента качества на малом предприятии в соответствии с требованиями международного стандарта ИСО 9000: Методические рекомендации.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t>СорокинА.Е.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t xml:space="preserve">СПб. :Фонд поддержки малых предприятий Ленинградской области </w:t>
            </w:r>
            <w:r w:rsidR="000A26D8">
              <w:t>«</w:t>
            </w:r>
            <w:r>
              <w:t>Рецепт</w:t>
            </w:r>
            <w:r w:rsidR="000A26D8">
              <w:t>»</w:t>
            </w:r>
            <w:r>
              <w:t xml:space="preserve"> - 2004. 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 w:rsidP="007316B1">
            <w:pPr>
              <w:tabs>
                <w:tab w:val="num" w:pos="720"/>
              </w:tabs>
            </w:pPr>
            <w:r>
              <w:t>27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 w:rsidP="007316B1">
            <w:r>
              <w:t xml:space="preserve">Организационное поведение/Пер. с англ.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t>Лютенс 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t>М.: ИНФРА-М, 1999.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 w:rsidP="007316B1">
            <w:pPr>
              <w:tabs>
                <w:tab w:val="num" w:pos="720"/>
              </w:tabs>
            </w:pPr>
            <w:r>
              <w:t>28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t xml:space="preserve">Организационное поведение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t>Под ред. Э.М. Короткова.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t>Тюмень, 1998.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 w:rsidP="007316B1">
            <w:pPr>
              <w:tabs>
                <w:tab w:val="num" w:pos="720"/>
              </w:tabs>
            </w:pPr>
            <w:r>
              <w:t>29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t xml:space="preserve">Управление поведением в фирме: эффекты и парадоксы (на материалах 120 российских компаний): Практическое пособие.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t>Красовский Ю.Д.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t>М.: ИНФРА-М, 1997.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 w:rsidP="007316B1">
            <w:pPr>
              <w:tabs>
                <w:tab w:val="num" w:pos="720"/>
              </w:tabs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t xml:space="preserve">Управленческие решения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t>Русаков С. 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t>М.: ООО</w:t>
            </w:r>
            <w:r w:rsidR="000A26D8">
              <w:t>«</w:t>
            </w:r>
            <w:r>
              <w:t>Элит</w:t>
            </w:r>
            <w:r w:rsidR="000A26D8">
              <w:t>»</w:t>
            </w:r>
            <w:r>
              <w:t xml:space="preserve">, 2007. 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 w:rsidP="007316B1">
            <w:pPr>
              <w:tabs>
                <w:tab w:val="num" w:pos="720"/>
              </w:tabs>
            </w:pPr>
            <w:r>
              <w:t>31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 w:rsidP="007316B1">
            <w:r>
              <w:t xml:space="preserve">30 минут для выбора правильного решения /Пер. с англ. П. Быстрова.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t>Смит Дж.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t xml:space="preserve">М.: Лори, 2011. </w:t>
            </w:r>
          </w:p>
        </w:tc>
      </w:tr>
      <w:tr w:rsidR="007316B1" w:rsidTr="007316B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 w:rsidP="007316B1">
            <w:pPr>
              <w:tabs>
                <w:tab w:val="num" w:pos="720"/>
              </w:tabs>
            </w:pPr>
            <w:r>
              <w:t>32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t>Эффективная мотивация персонала при минимальных финансовых затратах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t>Самоукина Н.В.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1" w:rsidRDefault="007316B1">
            <w:r>
              <w:t xml:space="preserve">М.: Вершина, 2006. </w:t>
            </w:r>
          </w:p>
        </w:tc>
      </w:tr>
    </w:tbl>
    <w:p w:rsidR="003301F7" w:rsidRDefault="003301F7">
      <w:pPr>
        <w:autoSpaceDE w:val="0"/>
        <w:autoSpaceDN w:val="0"/>
        <w:adjustRightInd w:val="0"/>
        <w:ind w:firstLine="567"/>
      </w:pPr>
    </w:p>
    <w:p w:rsidR="003301F7" w:rsidRDefault="003301F7">
      <w:pPr>
        <w:tabs>
          <w:tab w:val="right" w:leader="underscore" w:pos="9356"/>
        </w:tabs>
        <w:spacing w:before="40" w:line="244" w:lineRule="auto"/>
        <w:jc w:val="center"/>
        <w:rPr>
          <w:b/>
          <w:bCs/>
        </w:rPr>
      </w:pPr>
    </w:p>
    <w:p w:rsidR="003301F7" w:rsidRDefault="003301F7">
      <w:pPr>
        <w:pStyle w:val="Default"/>
        <w:jc w:val="center"/>
        <w:rPr>
          <w:b/>
          <w:bCs/>
          <w:caps/>
          <w:color w:val="auto"/>
        </w:rPr>
      </w:pPr>
    </w:p>
    <w:p w:rsidR="003301F7" w:rsidRDefault="003301F7">
      <w:pPr>
        <w:pStyle w:val="Default"/>
        <w:jc w:val="center"/>
        <w:rPr>
          <w:b/>
          <w:bCs/>
          <w:caps/>
          <w:color w:val="auto"/>
        </w:rPr>
      </w:pPr>
    </w:p>
    <w:p w:rsidR="003301F7" w:rsidRDefault="003301F7">
      <w:pPr>
        <w:pStyle w:val="Default"/>
        <w:jc w:val="center"/>
        <w:rPr>
          <w:b/>
          <w:bCs/>
          <w:caps/>
          <w:color w:val="auto"/>
        </w:rPr>
      </w:pPr>
    </w:p>
    <w:p w:rsidR="003301F7" w:rsidRDefault="003301F7">
      <w:pPr>
        <w:pStyle w:val="Default"/>
        <w:jc w:val="center"/>
        <w:rPr>
          <w:b/>
          <w:bCs/>
          <w:caps/>
          <w:color w:val="auto"/>
        </w:rPr>
      </w:pPr>
    </w:p>
    <w:p w:rsidR="003301F7" w:rsidRDefault="003301F7">
      <w:pPr>
        <w:pStyle w:val="Default"/>
        <w:jc w:val="center"/>
        <w:rPr>
          <w:b/>
          <w:bCs/>
          <w:caps/>
          <w:color w:val="auto"/>
        </w:rPr>
      </w:pPr>
    </w:p>
    <w:p w:rsidR="003301F7" w:rsidRDefault="003301F7">
      <w:pPr>
        <w:pStyle w:val="Default"/>
        <w:jc w:val="center"/>
        <w:rPr>
          <w:b/>
          <w:bCs/>
          <w:caps/>
          <w:color w:val="auto"/>
        </w:rPr>
      </w:pPr>
    </w:p>
    <w:p w:rsidR="003301F7" w:rsidRDefault="003301F7">
      <w:pPr>
        <w:pStyle w:val="Default"/>
        <w:jc w:val="center"/>
        <w:rPr>
          <w:b/>
          <w:bCs/>
          <w:caps/>
          <w:color w:val="auto"/>
        </w:rPr>
      </w:pPr>
    </w:p>
    <w:p w:rsidR="003301F7" w:rsidRDefault="003301F7">
      <w:pPr>
        <w:pStyle w:val="Default"/>
        <w:jc w:val="center"/>
        <w:rPr>
          <w:b/>
          <w:bCs/>
          <w:caps/>
          <w:color w:val="auto"/>
        </w:rPr>
      </w:pPr>
    </w:p>
    <w:p w:rsidR="003301F7" w:rsidRDefault="003301F7">
      <w:pPr>
        <w:pStyle w:val="Default"/>
        <w:jc w:val="center"/>
        <w:rPr>
          <w:b/>
          <w:bCs/>
          <w:caps/>
          <w:color w:val="auto"/>
        </w:rPr>
      </w:pPr>
    </w:p>
    <w:p w:rsidR="003301F7" w:rsidRDefault="003301F7">
      <w:pPr>
        <w:pStyle w:val="Default"/>
        <w:jc w:val="center"/>
        <w:rPr>
          <w:b/>
          <w:bCs/>
          <w:caps/>
          <w:color w:val="auto"/>
        </w:rPr>
      </w:pPr>
    </w:p>
    <w:p w:rsidR="003301F7" w:rsidRDefault="003301F7">
      <w:pPr>
        <w:pStyle w:val="Default"/>
        <w:jc w:val="center"/>
        <w:rPr>
          <w:b/>
          <w:bCs/>
          <w:caps/>
          <w:color w:val="auto"/>
        </w:rPr>
      </w:pPr>
    </w:p>
    <w:p w:rsidR="003301F7" w:rsidRDefault="003301F7">
      <w:pPr>
        <w:pStyle w:val="Default"/>
        <w:jc w:val="center"/>
        <w:rPr>
          <w:b/>
          <w:bCs/>
          <w:caps/>
          <w:color w:val="auto"/>
        </w:rPr>
      </w:pPr>
    </w:p>
    <w:p w:rsidR="003301F7" w:rsidRDefault="003301F7">
      <w:pPr>
        <w:pStyle w:val="Default"/>
        <w:jc w:val="center"/>
        <w:rPr>
          <w:b/>
          <w:bCs/>
          <w:caps/>
          <w:color w:val="auto"/>
        </w:rPr>
      </w:pPr>
    </w:p>
    <w:p w:rsidR="003301F7" w:rsidRDefault="003301F7">
      <w:pPr>
        <w:pStyle w:val="Default"/>
        <w:jc w:val="center"/>
        <w:rPr>
          <w:b/>
          <w:bCs/>
          <w:caps/>
          <w:color w:val="auto"/>
        </w:rPr>
      </w:pPr>
    </w:p>
    <w:p w:rsidR="003301F7" w:rsidRDefault="003301F7">
      <w:pPr>
        <w:pStyle w:val="Default"/>
        <w:jc w:val="center"/>
        <w:rPr>
          <w:b/>
          <w:bCs/>
          <w:caps/>
          <w:color w:val="auto"/>
        </w:rPr>
      </w:pPr>
    </w:p>
    <w:p w:rsidR="003301F7" w:rsidRDefault="003301F7">
      <w:pPr>
        <w:pStyle w:val="Default"/>
        <w:jc w:val="center"/>
        <w:rPr>
          <w:b/>
          <w:bCs/>
          <w:caps/>
          <w:color w:val="auto"/>
        </w:rPr>
      </w:pPr>
    </w:p>
    <w:p w:rsidR="00F250D5" w:rsidRDefault="00F250D5">
      <w:pPr>
        <w:pStyle w:val="Default"/>
        <w:jc w:val="center"/>
        <w:rPr>
          <w:b/>
          <w:bCs/>
          <w:caps/>
          <w:color w:val="auto"/>
        </w:rPr>
      </w:pPr>
    </w:p>
    <w:p w:rsidR="00F250D5" w:rsidRDefault="00F250D5">
      <w:pPr>
        <w:pStyle w:val="Default"/>
        <w:jc w:val="center"/>
        <w:rPr>
          <w:b/>
          <w:bCs/>
          <w:caps/>
          <w:color w:val="auto"/>
        </w:rPr>
      </w:pPr>
    </w:p>
    <w:p w:rsidR="00F250D5" w:rsidRDefault="00F250D5">
      <w:pPr>
        <w:pStyle w:val="Default"/>
        <w:jc w:val="center"/>
        <w:rPr>
          <w:b/>
          <w:bCs/>
          <w:caps/>
          <w:color w:val="auto"/>
        </w:rPr>
      </w:pPr>
    </w:p>
    <w:p w:rsidR="00F250D5" w:rsidRDefault="00F250D5">
      <w:pPr>
        <w:pStyle w:val="Default"/>
        <w:jc w:val="center"/>
        <w:rPr>
          <w:b/>
          <w:bCs/>
          <w:caps/>
          <w:color w:val="auto"/>
        </w:rPr>
      </w:pPr>
    </w:p>
    <w:p w:rsidR="00F250D5" w:rsidRDefault="00F250D5">
      <w:pPr>
        <w:pStyle w:val="Default"/>
        <w:jc w:val="center"/>
        <w:rPr>
          <w:b/>
          <w:bCs/>
          <w:caps/>
          <w:color w:val="auto"/>
        </w:rPr>
      </w:pPr>
    </w:p>
    <w:p w:rsidR="00F250D5" w:rsidRDefault="00F250D5">
      <w:pPr>
        <w:pStyle w:val="Default"/>
        <w:jc w:val="center"/>
        <w:rPr>
          <w:b/>
          <w:bCs/>
          <w:caps/>
          <w:color w:val="auto"/>
        </w:rPr>
      </w:pPr>
    </w:p>
    <w:p w:rsidR="00F250D5" w:rsidRDefault="00F250D5">
      <w:pPr>
        <w:pStyle w:val="Default"/>
        <w:jc w:val="center"/>
        <w:rPr>
          <w:b/>
          <w:bCs/>
          <w:caps/>
          <w:color w:val="auto"/>
        </w:rPr>
      </w:pPr>
    </w:p>
    <w:p w:rsidR="003301F7" w:rsidRDefault="0096573E">
      <w:pPr>
        <w:pStyle w:val="Default"/>
        <w:jc w:val="center"/>
        <w:rPr>
          <w:b/>
          <w:bCs/>
          <w:caps/>
          <w:color w:val="auto"/>
        </w:rPr>
      </w:pPr>
      <w:r>
        <w:rPr>
          <w:b/>
          <w:bCs/>
          <w:caps/>
          <w:color w:val="auto"/>
        </w:rPr>
        <w:t>СВЕДЕНИЯ О дополнениИ и изменениИ</w:t>
      </w:r>
    </w:p>
    <w:p w:rsidR="003301F7" w:rsidRDefault="0096573E">
      <w:pPr>
        <w:pStyle w:val="FR2"/>
        <w:spacing w:line="240" w:lineRule="auto"/>
        <w:ind w:left="0" w:right="0"/>
        <w:jc w:val="center"/>
        <w:rPr>
          <w:rFonts w:eastAsia="Calibri"/>
          <w:b/>
          <w:bCs/>
          <w:caps/>
          <w:lang w:eastAsia="en-US"/>
        </w:rPr>
      </w:pPr>
      <w:r>
        <w:rPr>
          <w:rFonts w:eastAsia="Calibri"/>
          <w:b/>
          <w:bCs/>
          <w:caps/>
          <w:lang w:eastAsia="en-US"/>
        </w:rPr>
        <w:t>программы госудАрственной итоговой аттестации</w:t>
      </w:r>
    </w:p>
    <w:p w:rsidR="003301F7" w:rsidRDefault="0096573E">
      <w:pPr>
        <w:pStyle w:val="FR2"/>
        <w:spacing w:line="240" w:lineRule="auto"/>
        <w:ind w:left="0" w:right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caps/>
          <w:lang w:eastAsia="en-US"/>
        </w:rPr>
        <w:t xml:space="preserve">на </w:t>
      </w:r>
      <w:r>
        <w:rPr>
          <w:rFonts w:eastAsia="Calibri"/>
          <w:b/>
          <w:bCs/>
          <w:lang w:eastAsia="en-US"/>
        </w:rPr>
        <w:t>20___/20___ УЧЕБНЫЙ ГОД</w:t>
      </w:r>
    </w:p>
    <w:p w:rsidR="003301F7" w:rsidRDefault="003301F7">
      <w:pPr>
        <w:pStyle w:val="FR2"/>
        <w:spacing w:line="240" w:lineRule="auto"/>
        <w:ind w:left="0" w:right="0"/>
        <w:jc w:val="left"/>
        <w:rPr>
          <w:rFonts w:eastAsia="Calibri"/>
          <w:b/>
          <w:bCs/>
          <w:lang w:eastAsia="en-US"/>
        </w:rPr>
      </w:pPr>
    </w:p>
    <w:tbl>
      <w:tblPr>
        <w:tblW w:w="9373" w:type="dxa"/>
        <w:jc w:val="center"/>
        <w:tblLayout w:type="fixed"/>
        <w:tblLook w:val="01E0"/>
      </w:tblPr>
      <w:tblGrid>
        <w:gridCol w:w="9373"/>
      </w:tblGrid>
      <w:tr w:rsidR="003301F7">
        <w:trPr>
          <w:jc w:val="center"/>
        </w:trPr>
        <w:tc>
          <w:tcPr>
            <w:tcW w:w="9373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3301F7" w:rsidRDefault="003301F7">
            <w:pPr>
              <w:pStyle w:val="FR2"/>
              <w:spacing w:line="240" w:lineRule="auto"/>
              <w:ind w:left="0" w:right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301F7">
        <w:trPr>
          <w:jc w:val="center"/>
        </w:trPr>
        <w:tc>
          <w:tcPr>
            <w:tcW w:w="9373" w:type="dxa"/>
            <w:tcBorders>
              <w:left w:val="nil"/>
              <w:bottom w:val="nil"/>
              <w:right w:val="nil"/>
            </w:tcBorders>
            <w:vAlign w:val="bottom"/>
            <w:hideMark/>
          </w:tcPr>
          <w:p w:rsidR="003301F7" w:rsidRDefault="003301F7">
            <w:pPr>
              <w:pStyle w:val="FR2"/>
              <w:spacing w:line="240" w:lineRule="auto"/>
              <w:ind w:left="0" w:right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</w:tr>
      <w:tr w:rsidR="003301F7">
        <w:trPr>
          <w:jc w:val="center"/>
        </w:trPr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1F7" w:rsidRDefault="0096573E">
            <w:pPr>
              <w:jc w:val="center"/>
            </w:pPr>
            <w:r>
              <w:t>[Код и наименование направления подготовки/специальности]</w:t>
            </w:r>
          </w:p>
        </w:tc>
      </w:tr>
      <w:tr w:rsidR="003301F7">
        <w:trPr>
          <w:jc w:val="center"/>
        </w:trPr>
        <w:tc>
          <w:tcPr>
            <w:tcW w:w="93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301F7" w:rsidRDefault="0096573E">
            <w:pPr>
              <w:pStyle w:val="FR2"/>
              <w:spacing w:line="240" w:lineRule="auto"/>
              <w:ind w:left="0" w:right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направление подготовки/специальности</w:t>
            </w:r>
          </w:p>
        </w:tc>
      </w:tr>
    </w:tbl>
    <w:p w:rsidR="003301F7" w:rsidRDefault="003301F7">
      <w:pPr>
        <w:pStyle w:val="FR2"/>
        <w:spacing w:line="240" w:lineRule="auto"/>
        <w:ind w:left="0" w:right="0"/>
        <w:jc w:val="left"/>
        <w:rPr>
          <w:rFonts w:eastAsia="Calibri"/>
          <w:bCs/>
          <w:lang w:eastAsia="en-US"/>
        </w:rPr>
      </w:pPr>
    </w:p>
    <w:p w:rsidR="003301F7" w:rsidRDefault="003301F7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3301F7">
        <w:tc>
          <w:tcPr>
            <w:tcW w:w="9356" w:type="dxa"/>
            <w:shd w:val="clear" w:color="auto" w:fill="D9D9D9"/>
          </w:tcPr>
          <w:p w:rsidR="003301F7" w:rsidRDefault="009657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ДОПОЛНЕНО</w:t>
            </w:r>
            <w:r>
              <w:rPr>
                <w:rFonts w:eastAsia="Calibri"/>
                <w:lang w:eastAsia="en-US"/>
              </w:rPr>
              <w:t xml:space="preserve"> (с указанием раздела программы ГИА)</w:t>
            </w:r>
          </w:p>
        </w:tc>
      </w:tr>
      <w:tr w:rsidR="003301F7">
        <w:tc>
          <w:tcPr>
            <w:tcW w:w="9356" w:type="dxa"/>
            <w:tcBorders>
              <w:bottom w:val="single" w:sz="4" w:space="0" w:color="auto"/>
            </w:tcBorders>
          </w:tcPr>
          <w:p w:rsidR="003301F7" w:rsidRDefault="003301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01F7">
        <w:tc>
          <w:tcPr>
            <w:tcW w:w="9356" w:type="dxa"/>
            <w:shd w:val="clear" w:color="auto" w:fill="D9D9D9"/>
          </w:tcPr>
          <w:p w:rsidR="003301F7" w:rsidRDefault="009657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ИЗМЕНЕНО</w:t>
            </w:r>
            <w:r>
              <w:rPr>
                <w:rFonts w:eastAsia="Calibri"/>
                <w:lang w:eastAsia="en-US"/>
              </w:rPr>
              <w:t xml:space="preserve"> (с указанием раздела программы ГИА)</w:t>
            </w:r>
          </w:p>
        </w:tc>
      </w:tr>
      <w:tr w:rsidR="003301F7">
        <w:tc>
          <w:tcPr>
            <w:tcW w:w="9356" w:type="dxa"/>
            <w:tcBorders>
              <w:bottom w:val="single" w:sz="4" w:space="0" w:color="auto"/>
            </w:tcBorders>
          </w:tcPr>
          <w:p w:rsidR="003301F7" w:rsidRDefault="003301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01F7">
        <w:tc>
          <w:tcPr>
            <w:tcW w:w="9356" w:type="dxa"/>
            <w:shd w:val="clear" w:color="auto" w:fill="D9D9D9"/>
          </w:tcPr>
          <w:p w:rsidR="003301F7" w:rsidRDefault="009657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УДАЛЕНО</w:t>
            </w:r>
            <w:r>
              <w:rPr>
                <w:rFonts w:eastAsia="Calibri"/>
                <w:lang w:eastAsia="en-US"/>
              </w:rPr>
              <w:t xml:space="preserve"> (с указанием раздела программы ГИА)</w:t>
            </w:r>
          </w:p>
        </w:tc>
      </w:tr>
      <w:tr w:rsidR="003301F7">
        <w:tc>
          <w:tcPr>
            <w:tcW w:w="9356" w:type="dxa"/>
          </w:tcPr>
          <w:p w:rsidR="003301F7" w:rsidRDefault="003301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3301F7" w:rsidRDefault="003301F7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3301F7" w:rsidRDefault="003301F7">
      <w:pPr>
        <w:pStyle w:val="Default"/>
        <w:rPr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"/>
        <w:gridCol w:w="1652"/>
        <w:gridCol w:w="832"/>
        <w:gridCol w:w="1602"/>
        <w:gridCol w:w="284"/>
        <w:gridCol w:w="475"/>
        <w:gridCol w:w="1816"/>
        <w:gridCol w:w="850"/>
        <w:gridCol w:w="1261"/>
        <w:gridCol w:w="248"/>
      </w:tblGrid>
      <w:tr w:rsidR="003301F7">
        <w:tc>
          <w:tcPr>
            <w:tcW w:w="94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1F7" w:rsidRDefault="0096573E">
            <w:pPr>
              <w:jc w:val="center"/>
            </w:pPr>
            <w:r>
              <w:t xml:space="preserve">Реквизиты протоколов, на которых пересматривалась программа </w:t>
            </w:r>
          </w:p>
          <w:p w:rsidR="003301F7" w:rsidRDefault="003301F7">
            <w:pPr>
              <w:jc w:val="center"/>
            </w:pPr>
          </w:p>
        </w:tc>
      </w:tr>
      <w:tr w:rsidR="003301F7">
        <w:tc>
          <w:tcPr>
            <w:tcW w:w="48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1F7" w:rsidRDefault="0096573E">
            <w:pPr>
              <w:jc w:val="center"/>
            </w:pPr>
            <w:r>
              <w:t>Выпускающая кафедра</w:t>
            </w:r>
          </w:p>
          <w:p w:rsidR="003301F7" w:rsidRDefault="00E63080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96573E">
              <w:rPr>
                <w:lang w:val="en-US"/>
              </w:rPr>
              <w:instrText>FORMTEXT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6573E">
              <w:rPr>
                <w:noProof/>
              </w:rPr>
              <w:t>[наименование выпускающей кафедры]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6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1F7" w:rsidRDefault="0096573E">
            <w:pPr>
              <w:jc w:val="center"/>
            </w:pPr>
            <w:r>
              <w:t>Ученый совет</w:t>
            </w:r>
          </w:p>
          <w:p w:rsidR="003301F7" w:rsidRDefault="00E63080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96573E">
              <w:rPr>
                <w:lang w:val="en-US"/>
              </w:rPr>
              <w:instrText>FORMTEXT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6573E">
              <w:rPr>
                <w:noProof/>
              </w:rPr>
              <w:t>[наименование института/факультета]</w:t>
            </w:r>
            <w:r>
              <w:rPr>
                <w:lang w:val="en-US"/>
              </w:rPr>
              <w:fldChar w:fldCharType="end"/>
            </w:r>
          </w:p>
        </w:tc>
      </w:tr>
      <w:tr w:rsidR="003301F7"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01F7" w:rsidRDefault="003301F7">
            <w:pPr>
              <w:jc w:val="center"/>
            </w:pPr>
          </w:p>
          <w:p w:rsidR="003301F7" w:rsidRDefault="0096573E">
            <w:pPr>
              <w:jc w:val="center"/>
            </w:pPr>
            <w:r>
              <w:t>от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1F7" w:rsidRDefault="003301F7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1F7" w:rsidRDefault="0096573E">
            <w:pPr>
              <w:jc w:val="center"/>
            </w:pPr>
            <w:r>
              <w:t>№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1F7" w:rsidRDefault="003301F7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1F7" w:rsidRDefault="003301F7"/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01F7" w:rsidRDefault="0096573E">
            <w:pPr>
              <w:jc w:val="center"/>
            </w:pPr>
            <w:r>
              <w:t>от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1F7" w:rsidRDefault="003301F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1F7" w:rsidRDefault="0096573E">
            <w:pPr>
              <w:jc w:val="center"/>
            </w:pPr>
            <w:r>
              <w:t>№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1F7" w:rsidRDefault="003301F7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1F7" w:rsidRDefault="003301F7"/>
        </w:tc>
      </w:tr>
      <w:tr w:rsidR="003301F7"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301F7" w:rsidRDefault="00330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01F7" w:rsidRDefault="009657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1F7" w:rsidRDefault="00330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01F7" w:rsidRDefault="003301F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1F7" w:rsidRDefault="003301F7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301F7" w:rsidRDefault="00330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01F7" w:rsidRDefault="009657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1F7" w:rsidRDefault="00330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01F7" w:rsidRDefault="003301F7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1F7" w:rsidRDefault="003301F7">
            <w:pPr>
              <w:rPr>
                <w:sz w:val="16"/>
                <w:szCs w:val="16"/>
              </w:rPr>
            </w:pPr>
          </w:p>
        </w:tc>
      </w:tr>
    </w:tbl>
    <w:p w:rsidR="003301F7" w:rsidRDefault="003301F7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01F7" w:rsidRDefault="003301F7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01F7" w:rsidRDefault="003301F7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1701"/>
        <w:gridCol w:w="2659"/>
      </w:tblGrid>
      <w:tr w:rsidR="003301F7">
        <w:tc>
          <w:tcPr>
            <w:tcW w:w="5211" w:type="dxa"/>
          </w:tcPr>
          <w:p w:rsidR="003301F7" w:rsidRDefault="0096573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Института управления</w:t>
            </w:r>
          </w:p>
        </w:tc>
        <w:tc>
          <w:tcPr>
            <w:tcW w:w="1701" w:type="dxa"/>
          </w:tcPr>
          <w:p w:rsidR="003301F7" w:rsidRDefault="003301F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3301F7" w:rsidRDefault="0096573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pacing w:val="-1"/>
                <w:sz w:val="24"/>
                <w:szCs w:val="24"/>
              </w:rPr>
              <w:t>ФИО</w:t>
            </w:r>
          </w:p>
        </w:tc>
      </w:tr>
      <w:tr w:rsidR="003301F7">
        <w:tc>
          <w:tcPr>
            <w:tcW w:w="5211" w:type="dxa"/>
          </w:tcPr>
          <w:p w:rsidR="003301F7" w:rsidRDefault="0096573E">
            <w:pPr>
              <w:pStyle w:val="ac"/>
              <w:jc w:val="both"/>
              <w:rPr>
                <w:rFonts w:ascii="Times New Roman" w:eastAsia="Arial Unicode MS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pacing w:val="-1"/>
                <w:sz w:val="24"/>
                <w:szCs w:val="24"/>
              </w:rPr>
              <w:t>___.___.20___</w:t>
            </w:r>
          </w:p>
        </w:tc>
        <w:tc>
          <w:tcPr>
            <w:tcW w:w="1701" w:type="dxa"/>
          </w:tcPr>
          <w:p w:rsidR="003301F7" w:rsidRDefault="003301F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3301F7" w:rsidRDefault="003301F7">
            <w:pPr>
              <w:pStyle w:val="ac"/>
              <w:jc w:val="right"/>
              <w:rPr>
                <w:rFonts w:ascii="Times New Roman" w:eastAsia="Arial Unicode MS" w:hAnsi="Times New Roman"/>
                <w:spacing w:val="-1"/>
                <w:sz w:val="24"/>
                <w:szCs w:val="24"/>
              </w:rPr>
            </w:pPr>
          </w:p>
        </w:tc>
      </w:tr>
    </w:tbl>
    <w:p w:rsidR="003301F7" w:rsidRDefault="003301F7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3301F7" w:rsidRDefault="003301F7">
      <w:pPr>
        <w:pStyle w:val="Default"/>
        <w:jc w:val="center"/>
        <w:rPr>
          <w:color w:val="auto"/>
        </w:rPr>
      </w:pPr>
    </w:p>
    <w:p w:rsidR="003301F7" w:rsidRDefault="003301F7">
      <w:pPr>
        <w:jc w:val="center"/>
      </w:pPr>
    </w:p>
    <w:p w:rsidR="003301F7" w:rsidRDefault="003301F7">
      <w:pPr>
        <w:jc w:val="center"/>
      </w:pPr>
    </w:p>
    <w:p w:rsidR="003301F7" w:rsidRDefault="003301F7">
      <w:pPr>
        <w:jc w:val="center"/>
      </w:pPr>
    </w:p>
    <w:p w:rsidR="003301F7" w:rsidRDefault="003301F7">
      <w:pPr>
        <w:jc w:val="center"/>
      </w:pPr>
    </w:p>
    <w:p w:rsidR="003301F7" w:rsidRDefault="003301F7">
      <w:pPr>
        <w:jc w:val="center"/>
      </w:pPr>
    </w:p>
    <w:p w:rsidR="003301F7" w:rsidRDefault="003301F7">
      <w:pPr>
        <w:jc w:val="center"/>
      </w:pPr>
    </w:p>
    <w:p w:rsidR="003301F7" w:rsidRDefault="003301F7">
      <w:pPr>
        <w:jc w:val="center"/>
      </w:pPr>
    </w:p>
    <w:p w:rsidR="003301F7" w:rsidRDefault="003301F7">
      <w:pPr>
        <w:jc w:val="center"/>
      </w:pPr>
    </w:p>
    <w:p w:rsidR="003301F7" w:rsidRDefault="003301F7">
      <w:pPr>
        <w:jc w:val="center"/>
      </w:pPr>
    </w:p>
    <w:p w:rsidR="003301F7" w:rsidRDefault="003301F7">
      <w:pPr>
        <w:jc w:val="center"/>
      </w:pPr>
    </w:p>
    <w:p w:rsidR="003301F7" w:rsidRDefault="003301F7">
      <w:pPr>
        <w:jc w:val="center"/>
      </w:pPr>
    </w:p>
    <w:p w:rsidR="003301F7" w:rsidRDefault="003301F7">
      <w:pPr>
        <w:jc w:val="center"/>
      </w:pPr>
    </w:p>
    <w:p w:rsidR="003301F7" w:rsidRDefault="003301F7">
      <w:pPr>
        <w:jc w:val="center"/>
      </w:pPr>
    </w:p>
    <w:p w:rsidR="003301F7" w:rsidRDefault="003301F7">
      <w:pPr>
        <w:jc w:val="center"/>
      </w:pPr>
    </w:p>
    <w:p w:rsidR="003301F7" w:rsidRDefault="003301F7">
      <w:pPr>
        <w:jc w:val="center"/>
      </w:pPr>
    </w:p>
    <w:p w:rsidR="003301F7" w:rsidRDefault="003301F7">
      <w:pPr>
        <w:jc w:val="center"/>
      </w:pPr>
    </w:p>
    <w:p w:rsidR="003301F7" w:rsidRDefault="003301F7">
      <w:pPr>
        <w:jc w:val="center"/>
      </w:pPr>
    </w:p>
    <w:p w:rsidR="003301F7" w:rsidRDefault="003301F7">
      <w:pPr>
        <w:jc w:val="center"/>
      </w:pPr>
    </w:p>
    <w:p w:rsidR="003301F7" w:rsidRDefault="003301F7">
      <w:pPr>
        <w:jc w:val="center"/>
      </w:pPr>
    </w:p>
    <w:p w:rsidR="003301F7" w:rsidRDefault="003301F7">
      <w:pPr>
        <w:jc w:val="center"/>
      </w:pPr>
    </w:p>
    <w:p w:rsidR="00F250D5" w:rsidRDefault="00F250D5">
      <w:pPr>
        <w:jc w:val="center"/>
      </w:pPr>
    </w:p>
    <w:p w:rsidR="00F250D5" w:rsidRDefault="00F250D5">
      <w:pPr>
        <w:jc w:val="center"/>
      </w:pPr>
    </w:p>
    <w:p w:rsidR="00F250D5" w:rsidRDefault="00F250D5">
      <w:pPr>
        <w:jc w:val="center"/>
      </w:pPr>
    </w:p>
    <w:p w:rsidR="003301F7" w:rsidRDefault="0096573E">
      <w:pPr>
        <w:jc w:val="center"/>
        <w:rPr>
          <w:b/>
        </w:rPr>
      </w:pPr>
      <w:r>
        <w:rPr>
          <w:b/>
        </w:rPr>
        <w:t>Приложение А</w:t>
      </w:r>
    </w:p>
    <w:p w:rsidR="003301F7" w:rsidRDefault="003301F7">
      <w:pPr>
        <w:jc w:val="center"/>
        <w:rPr>
          <w:b/>
        </w:rPr>
      </w:pPr>
    </w:p>
    <w:p w:rsidR="00F250D5" w:rsidRPr="00F250D5" w:rsidRDefault="00F250D5" w:rsidP="00F250D5">
      <w:pPr>
        <w:jc w:val="center"/>
      </w:pPr>
      <w:r w:rsidRPr="00F250D5">
        <w:rPr>
          <w:b/>
        </w:rPr>
        <w:t>Содержание</w:t>
      </w:r>
    </w:p>
    <w:p w:rsidR="00F250D5" w:rsidRPr="00F250D5" w:rsidRDefault="00F250D5" w:rsidP="00F250D5">
      <w:pPr>
        <w:jc w:val="center"/>
      </w:pPr>
    </w:p>
    <w:p w:rsidR="00F250D5" w:rsidRPr="00F250D5" w:rsidRDefault="00F250D5" w:rsidP="00F250D5">
      <w:pPr>
        <w:spacing w:line="360" w:lineRule="auto"/>
        <w:jc w:val="both"/>
        <w:rPr>
          <w:b/>
        </w:rPr>
      </w:pPr>
      <w:r w:rsidRPr="00F250D5">
        <w:rPr>
          <w:b/>
        </w:rPr>
        <w:t>Введение …………………………………………………………………....</w:t>
      </w:r>
      <w:r w:rsidR="008327A5">
        <w:rPr>
          <w:b/>
        </w:rPr>
        <w:t>.............................</w:t>
      </w:r>
      <w:r w:rsidRPr="00F250D5">
        <w:rPr>
          <w:b/>
        </w:rPr>
        <w:t>….3</w:t>
      </w:r>
    </w:p>
    <w:p w:rsidR="00F250D5" w:rsidRPr="00F250D5" w:rsidRDefault="00F250D5" w:rsidP="00F250D5">
      <w:pPr>
        <w:spacing w:line="360" w:lineRule="auto"/>
        <w:jc w:val="both"/>
        <w:rPr>
          <w:b/>
        </w:rPr>
      </w:pPr>
      <w:r w:rsidRPr="00F250D5">
        <w:rPr>
          <w:b/>
        </w:rPr>
        <w:t>Глава 1 Теоретические основы разработки системы маркетинговых</w:t>
      </w:r>
    </w:p>
    <w:p w:rsidR="00F250D5" w:rsidRPr="00F250D5" w:rsidRDefault="00F250D5" w:rsidP="00F250D5">
      <w:pPr>
        <w:spacing w:line="360" w:lineRule="auto"/>
        <w:jc w:val="both"/>
        <w:rPr>
          <w:b/>
        </w:rPr>
      </w:pPr>
      <w:r w:rsidRPr="00F250D5">
        <w:rPr>
          <w:b/>
        </w:rPr>
        <w:t>коммуникаций в организации…………………………………………</w:t>
      </w:r>
      <w:r w:rsidR="008327A5">
        <w:rPr>
          <w:b/>
        </w:rPr>
        <w:t>…………………..</w:t>
      </w:r>
      <w:r w:rsidRPr="00F250D5">
        <w:rPr>
          <w:b/>
        </w:rPr>
        <w:t>.......7</w:t>
      </w:r>
    </w:p>
    <w:p w:rsidR="00F250D5" w:rsidRPr="00F250D5" w:rsidRDefault="00F250D5" w:rsidP="00F250D5">
      <w:pPr>
        <w:spacing w:line="360" w:lineRule="auto"/>
        <w:contextualSpacing/>
        <w:jc w:val="both"/>
      </w:pPr>
      <w:r w:rsidRPr="00F250D5">
        <w:t>1.1 Понятие и сущность системы маркетинговых коммуникаций…</w:t>
      </w:r>
      <w:r w:rsidR="008327A5">
        <w:t>………………….</w:t>
      </w:r>
      <w:r w:rsidRPr="00F250D5">
        <w:t xml:space="preserve">….....…7 </w:t>
      </w:r>
    </w:p>
    <w:p w:rsidR="00F250D5" w:rsidRPr="00F250D5" w:rsidRDefault="00F250D5" w:rsidP="00F250D5">
      <w:pPr>
        <w:spacing w:line="360" w:lineRule="auto"/>
        <w:contextualSpacing/>
        <w:jc w:val="both"/>
      </w:pPr>
      <w:r w:rsidRPr="00F250D5">
        <w:t>1.2 Особенности создания и развития маркетинговых</w:t>
      </w:r>
    </w:p>
    <w:p w:rsidR="00F250D5" w:rsidRPr="00F250D5" w:rsidRDefault="00F250D5" w:rsidP="00F250D5">
      <w:pPr>
        <w:spacing w:line="360" w:lineRule="auto"/>
        <w:contextualSpacing/>
        <w:jc w:val="both"/>
      </w:pPr>
      <w:r w:rsidRPr="00F250D5">
        <w:t>коммуникаций в сельскохозяйственных организациях………………....</w:t>
      </w:r>
      <w:r w:rsidR="008327A5">
        <w:t>.............................</w:t>
      </w:r>
      <w:r w:rsidRPr="00F250D5">
        <w:t>..…20</w:t>
      </w:r>
    </w:p>
    <w:p w:rsidR="00F250D5" w:rsidRPr="00F250D5" w:rsidRDefault="00F250D5" w:rsidP="00F250D5">
      <w:pPr>
        <w:spacing w:line="360" w:lineRule="auto"/>
        <w:jc w:val="both"/>
        <w:rPr>
          <w:b/>
        </w:rPr>
      </w:pPr>
      <w:r w:rsidRPr="00F250D5">
        <w:rPr>
          <w:b/>
        </w:rPr>
        <w:t>Глава 2 Проблемы и перспективы развития маркетинговых</w:t>
      </w:r>
    </w:p>
    <w:p w:rsidR="00F250D5" w:rsidRPr="00F250D5" w:rsidRDefault="00F250D5" w:rsidP="00F250D5">
      <w:pPr>
        <w:spacing w:line="360" w:lineRule="auto"/>
        <w:jc w:val="both"/>
        <w:rPr>
          <w:b/>
        </w:rPr>
      </w:pPr>
      <w:r w:rsidRPr="00F250D5">
        <w:rPr>
          <w:b/>
        </w:rPr>
        <w:t xml:space="preserve">коммуникаций в сельскохозяйственном производственном </w:t>
      </w:r>
    </w:p>
    <w:p w:rsidR="00F250D5" w:rsidRPr="00F250D5" w:rsidRDefault="00F250D5" w:rsidP="00F250D5">
      <w:pPr>
        <w:spacing w:line="360" w:lineRule="auto"/>
        <w:jc w:val="both"/>
      </w:pPr>
      <w:r w:rsidRPr="00F250D5">
        <w:rPr>
          <w:b/>
        </w:rPr>
        <w:t>кооперативе</w:t>
      </w:r>
      <w:r w:rsidR="000A26D8">
        <w:rPr>
          <w:b/>
        </w:rPr>
        <w:t>«</w:t>
      </w:r>
      <w:r w:rsidRPr="00F250D5">
        <w:rPr>
          <w:b/>
        </w:rPr>
        <w:t>Труженик</w:t>
      </w:r>
      <w:r w:rsidR="000A26D8">
        <w:rPr>
          <w:b/>
        </w:rPr>
        <w:t>»</w:t>
      </w:r>
      <w:r w:rsidRPr="00F250D5">
        <w:t>……...................................................……</w:t>
      </w:r>
      <w:r w:rsidR="008327A5">
        <w:t>……………………</w:t>
      </w:r>
      <w:r w:rsidRPr="00F250D5">
        <w:t>…..…30</w:t>
      </w:r>
    </w:p>
    <w:p w:rsidR="00F250D5" w:rsidRPr="00F250D5" w:rsidRDefault="00F250D5" w:rsidP="00F250D5">
      <w:pPr>
        <w:spacing w:line="360" w:lineRule="auto"/>
        <w:jc w:val="both"/>
      </w:pPr>
      <w:r w:rsidRPr="00F250D5">
        <w:t xml:space="preserve">2.1 Организационно – экономическая характеристика деятельности </w:t>
      </w:r>
    </w:p>
    <w:p w:rsidR="00F250D5" w:rsidRPr="00F250D5" w:rsidRDefault="00F250D5" w:rsidP="00F250D5">
      <w:pPr>
        <w:spacing w:line="360" w:lineRule="auto"/>
        <w:jc w:val="both"/>
      </w:pPr>
      <w:r w:rsidRPr="00F250D5">
        <w:t>предприятия...........................................................................................</w:t>
      </w:r>
      <w:r w:rsidR="008327A5">
        <w:t>..................................</w:t>
      </w:r>
      <w:r w:rsidRPr="00F250D5">
        <w:t>.....…30</w:t>
      </w:r>
    </w:p>
    <w:p w:rsidR="00F250D5" w:rsidRPr="00F250D5" w:rsidRDefault="00F250D5" w:rsidP="00F250D5">
      <w:pPr>
        <w:spacing w:line="360" w:lineRule="auto"/>
        <w:jc w:val="both"/>
      </w:pPr>
      <w:r w:rsidRPr="00F250D5">
        <w:t>2.2 Анализ состояния маркетинговых коммуникаций на предприятии</w:t>
      </w:r>
      <w:r w:rsidR="008327A5">
        <w:t>…………………..</w:t>
      </w:r>
      <w:r w:rsidRPr="00F250D5">
        <w:t>…...40</w:t>
      </w:r>
    </w:p>
    <w:p w:rsidR="00F250D5" w:rsidRPr="00F250D5" w:rsidRDefault="00F250D5" w:rsidP="00F250D5">
      <w:pPr>
        <w:spacing w:line="360" w:lineRule="auto"/>
        <w:jc w:val="both"/>
      </w:pPr>
      <w:r w:rsidRPr="00F250D5">
        <w:t>2.3 Предложения по разработкесистемы маркетинговых</w:t>
      </w:r>
    </w:p>
    <w:p w:rsidR="00F250D5" w:rsidRPr="00F250D5" w:rsidRDefault="00F250D5" w:rsidP="00F250D5">
      <w:pPr>
        <w:spacing w:line="360" w:lineRule="auto"/>
        <w:jc w:val="both"/>
      </w:pPr>
      <w:r w:rsidRPr="00F250D5">
        <w:t>коммуникаций на предприятии………...............……………………</w:t>
      </w:r>
      <w:r w:rsidR="008327A5">
        <w:t>…………………..</w:t>
      </w:r>
      <w:r w:rsidRPr="00F250D5">
        <w:t>…..……50</w:t>
      </w:r>
    </w:p>
    <w:p w:rsidR="00F250D5" w:rsidRPr="00F250D5" w:rsidRDefault="00F250D5" w:rsidP="00F250D5">
      <w:pPr>
        <w:spacing w:line="360" w:lineRule="auto"/>
        <w:jc w:val="both"/>
        <w:rPr>
          <w:b/>
        </w:rPr>
      </w:pPr>
      <w:r w:rsidRPr="00F250D5">
        <w:rPr>
          <w:b/>
        </w:rPr>
        <w:t>Заключение…………………………………………………………</w:t>
      </w:r>
      <w:r w:rsidR="008327A5">
        <w:rPr>
          <w:b/>
        </w:rPr>
        <w:t>…………………</w:t>
      </w:r>
      <w:r w:rsidRPr="00F250D5">
        <w:rPr>
          <w:b/>
        </w:rPr>
        <w:t>………..…54</w:t>
      </w:r>
    </w:p>
    <w:p w:rsidR="00F250D5" w:rsidRPr="00F250D5" w:rsidRDefault="00F250D5" w:rsidP="00F250D5">
      <w:pPr>
        <w:spacing w:line="360" w:lineRule="auto"/>
        <w:jc w:val="both"/>
        <w:rPr>
          <w:b/>
        </w:rPr>
      </w:pPr>
      <w:r w:rsidRPr="00F250D5">
        <w:rPr>
          <w:b/>
        </w:rPr>
        <w:t>Список литературы………………………………………………………</w:t>
      </w:r>
      <w:r w:rsidR="008327A5">
        <w:rPr>
          <w:b/>
        </w:rPr>
        <w:t>………………….</w:t>
      </w:r>
      <w:r w:rsidRPr="00F250D5">
        <w:rPr>
          <w:b/>
        </w:rPr>
        <w:t>…...60</w:t>
      </w:r>
    </w:p>
    <w:p w:rsidR="003301F7" w:rsidRDefault="00F250D5" w:rsidP="00F250D5">
      <w:r w:rsidRPr="00F250D5">
        <w:rPr>
          <w:b/>
        </w:rPr>
        <w:t>Приложение ………………………………………………………………</w:t>
      </w:r>
      <w:r w:rsidR="008327A5">
        <w:rPr>
          <w:b/>
        </w:rPr>
        <w:t>………………….</w:t>
      </w:r>
      <w:r w:rsidRPr="00F250D5">
        <w:rPr>
          <w:b/>
        </w:rPr>
        <w:t>.…..</w:t>
      </w:r>
      <w:r w:rsidR="008327A5">
        <w:rPr>
          <w:b/>
        </w:rPr>
        <w:t>79</w:t>
      </w:r>
    </w:p>
    <w:p w:rsidR="003301F7" w:rsidRDefault="003301F7">
      <w:pPr>
        <w:jc w:val="center"/>
        <w:rPr>
          <w:sz w:val="28"/>
          <w:szCs w:val="28"/>
        </w:rPr>
      </w:pPr>
    </w:p>
    <w:p w:rsidR="003301F7" w:rsidRDefault="003301F7">
      <w:pPr>
        <w:jc w:val="center"/>
        <w:rPr>
          <w:sz w:val="28"/>
          <w:szCs w:val="28"/>
        </w:rPr>
      </w:pPr>
    </w:p>
    <w:p w:rsidR="003301F7" w:rsidRDefault="003301F7">
      <w:pPr>
        <w:jc w:val="center"/>
        <w:rPr>
          <w:sz w:val="28"/>
          <w:szCs w:val="28"/>
        </w:rPr>
      </w:pPr>
    </w:p>
    <w:p w:rsidR="003301F7" w:rsidRDefault="003301F7">
      <w:pPr>
        <w:jc w:val="center"/>
        <w:rPr>
          <w:sz w:val="28"/>
          <w:szCs w:val="28"/>
        </w:rPr>
      </w:pPr>
    </w:p>
    <w:p w:rsidR="003301F7" w:rsidRDefault="003301F7">
      <w:pPr>
        <w:tabs>
          <w:tab w:val="right" w:leader="underscore" w:pos="9356"/>
        </w:tabs>
        <w:spacing w:line="246" w:lineRule="auto"/>
        <w:ind w:firstLine="709"/>
        <w:rPr>
          <w:b/>
          <w:bCs/>
          <w:sz w:val="28"/>
          <w:szCs w:val="28"/>
        </w:rPr>
      </w:pPr>
    </w:p>
    <w:p w:rsidR="003301F7" w:rsidRDefault="003301F7">
      <w:pPr>
        <w:tabs>
          <w:tab w:val="right" w:leader="underscore" w:pos="9356"/>
        </w:tabs>
        <w:spacing w:line="246" w:lineRule="auto"/>
        <w:ind w:firstLine="709"/>
        <w:rPr>
          <w:b/>
          <w:bCs/>
          <w:sz w:val="28"/>
          <w:szCs w:val="28"/>
        </w:rPr>
      </w:pPr>
    </w:p>
    <w:p w:rsidR="003301F7" w:rsidRDefault="003301F7">
      <w:pPr>
        <w:tabs>
          <w:tab w:val="right" w:leader="underscore" w:pos="9356"/>
        </w:tabs>
        <w:spacing w:line="246" w:lineRule="auto"/>
        <w:ind w:firstLine="709"/>
        <w:rPr>
          <w:b/>
          <w:bCs/>
          <w:sz w:val="28"/>
          <w:szCs w:val="28"/>
        </w:rPr>
      </w:pPr>
    </w:p>
    <w:p w:rsidR="003301F7" w:rsidRDefault="003301F7">
      <w:pPr>
        <w:tabs>
          <w:tab w:val="right" w:leader="underscore" w:pos="9356"/>
        </w:tabs>
        <w:spacing w:line="246" w:lineRule="auto"/>
        <w:ind w:firstLine="709"/>
        <w:rPr>
          <w:b/>
          <w:bCs/>
          <w:sz w:val="28"/>
          <w:szCs w:val="28"/>
        </w:rPr>
      </w:pPr>
    </w:p>
    <w:p w:rsidR="003301F7" w:rsidRDefault="003301F7">
      <w:pPr>
        <w:tabs>
          <w:tab w:val="right" w:leader="underscore" w:pos="9356"/>
        </w:tabs>
        <w:spacing w:line="246" w:lineRule="auto"/>
        <w:ind w:firstLine="709"/>
        <w:rPr>
          <w:b/>
          <w:bCs/>
          <w:sz w:val="28"/>
          <w:szCs w:val="28"/>
        </w:rPr>
      </w:pPr>
    </w:p>
    <w:p w:rsidR="003301F7" w:rsidRDefault="003301F7">
      <w:pPr>
        <w:tabs>
          <w:tab w:val="right" w:leader="underscore" w:pos="9356"/>
        </w:tabs>
        <w:spacing w:line="246" w:lineRule="auto"/>
        <w:ind w:firstLine="709"/>
        <w:rPr>
          <w:b/>
          <w:bCs/>
          <w:sz w:val="28"/>
          <w:szCs w:val="28"/>
        </w:rPr>
      </w:pPr>
    </w:p>
    <w:p w:rsidR="003301F7" w:rsidRDefault="003301F7">
      <w:pPr>
        <w:tabs>
          <w:tab w:val="right" w:leader="underscore" w:pos="9356"/>
        </w:tabs>
        <w:spacing w:line="246" w:lineRule="auto"/>
        <w:ind w:firstLine="709"/>
        <w:rPr>
          <w:b/>
          <w:bCs/>
          <w:sz w:val="28"/>
          <w:szCs w:val="28"/>
        </w:rPr>
      </w:pPr>
    </w:p>
    <w:p w:rsidR="003301F7" w:rsidRDefault="003301F7">
      <w:pPr>
        <w:tabs>
          <w:tab w:val="right" w:leader="underscore" w:pos="9356"/>
        </w:tabs>
        <w:spacing w:line="246" w:lineRule="auto"/>
        <w:ind w:firstLine="709"/>
        <w:rPr>
          <w:b/>
          <w:bCs/>
          <w:sz w:val="28"/>
          <w:szCs w:val="28"/>
        </w:rPr>
      </w:pPr>
    </w:p>
    <w:p w:rsidR="003301F7" w:rsidRDefault="003301F7">
      <w:pPr>
        <w:tabs>
          <w:tab w:val="right" w:leader="underscore" w:pos="9356"/>
        </w:tabs>
        <w:spacing w:line="246" w:lineRule="auto"/>
        <w:ind w:firstLine="709"/>
        <w:rPr>
          <w:b/>
          <w:bCs/>
          <w:sz w:val="28"/>
          <w:szCs w:val="28"/>
        </w:rPr>
      </w:pPr>
    </w:p>
    <w:p w:rsidR="008327A5" w:rsidRDefault="008327A5">
      <w:pPr>
        <w:tabs>
          <w:tab w:val="right" w:leader="underscore" w:pos="9356"/>
        </w:tabs>
        <w:spacing w:line="246" w:lineRule="auto"/>
        <w:ind w:firstLine="709"/>
        <w:rPr>
          <w:b/>
          <w:bCs/>
          <w:sz w:val="28"/>
          <w:szCs w:val="28"/>
        </w:rPr>
      </w:pPr>
    </w:p>
    <w:p w:rsidR="008327A5" w:rsidRDefault="008327A5">
      <w:pPr>
        <w:tabs>
          <w:tab w:val="right" w:leader="underscore" w:pos="9356"/>
        </w:tabs>
        <w:spacing w:line="246" w:lineRule="auto"/>
        <w:ind w:firstLine="709"/>
        <w:rPr>
          <w:b/>
          <w:bCs/>
          <w:sz w:val="28"/>
          <w:szCs w:val="28"/>
        </w:rPr>
      </w:pPr>
    </w:p>
    <w:p w:rsidR="008327A5" w:rsidRDefault="008327A5">
      <w:pPr>
        <w:tabs>
          <w:tab w:val="right" w:leader="underscore" w:pos="9356"/>
        </w:tabs>
        <w:spacing w:line="246" w:lineRule="auto"/>
        <w:ind w:firstLine="709"/>
        <w:rPr>
          <w:b/>
          <w:bCs/>
          <w:sz w:val="28"/>
          <w:szCs w:val="28"/>
        </w:rPr>
      </w:pPr>
    </w:p>
    <w:p w:rsidR="008327A5" w:rsidRDefault="008327A5">
      <w:pPr>
        <w:tabs>
          <w:tab w:val="right" w:leader="underscore" w:pos="9356"/>
        </w:tabs>
        <w:spacing w:line="246" w:lineRule="auto"/>
        <w:ind w:firstLine="709"/>
        <w:rPr>
          <w:b/>
          <w:bCs/>
          <w:sz w:val="28"/>
          <w:szCs w:val="28"/>
        </w:rPr>
      </w:pPr>
    </w:p>
    <w:p w:rsidR="008327A5" w:rsidRDefault="008327A5">
      <w:pPr>
        <w:tabs>
          <w:tab w:val="right" w:leader="underscore" w:pos="9356"/>
        </w:tabs>
        <w:spacing w:line="246" w:lineRule="auto"/>
        <w:ind w:firstLine="709"/>
        <w:rPr>
          <w:b/>
          <w:bCs/>
          <w:sz w:val="28"/>
          <w:szCs w:val="28"/>
        </w:rPr>
      </w:pPr>
    </w:p>
    <w:p w:rsidR="008327A5" w:rsidRDefault="008327A5">
      <w:pPr>
        <w:tabs>
          <w:tab w:val="right" w:leader="underscore" w:pos="9356"/>
        </w:tabs>
        <w:spacing w:line="246" w:lineRule="auto"/>
        <w:ind w:firstLine="709"/>
        <w:rPr>
          <w:b/>
          <w:bCs/>
          <w:sz w:val="28"/>
          <w:szCs w:val="28"/>
        </w:rPr>
      </w:pPr>
    </w:p>
    <w:p w:rsidR="003301F7" w:rsidRDefault="003301F7">
      <w:pPr>
        <w:tabs>
          <w:tab w:val="right" w:leader="underscore" w:pos="9356"/>
        </w:tabs>
        <w:spacing w:line="246" w:lineRule="auto"/>
        <w:ind w:firstLine="709"/>
        <w:rPr>
          <w:b/>
          <w:bCs/>
          <w:sz w:val="28"/>
          <w:szCs w:val="28"/>
        </w:rPr>
      </w:pPr>
    </w:p>
    <w:p w:rsidR="003301F7" w:rsidRDefault="003301F7">
      <w:pPr>
        <w:tabs>
          <w:tab w:val="right" w:leader="underscore" w:pos="9356"/>
        </w:tabs>
        <w:spacing w:line="246" w:lineRule="auto"/>
        <w:ind w:firstLine="709"/>
        <w:rPr>
          <w:b/>
          <w:bCs/>
          <w:sz w:val="28"/>
          <w:szCs w:val="28"/>
        </w:rPr>
      </w:pPr>
    </w:p>
    <w:p w:rsidR="003301F7" w:rsidRDefault="0096573E">
      <w:pPr>
        <w:tabs>
          <w:tab w:val="right" w:leader="underscore" w:pos="9356"/>
        </w:tabs>
        <w:spacing w:line="246" w:lineRule="auto"/>
        <w:ind w:firstLine="709"/>
        <w:jc w:val="center"/>
        <w:rPr>
          <w:b/>
          <w:bCs/>
        </w:rPr>
      </w:pPr>
      <w:r>
        <w:rPr>
          <w:b/>
          <w:bCs/>
        </w:rPr>
        <w:t>Приложение Б</w:t>
      </w:r>
    </w:p>
    <w:p w:rsidR="003301F7" w:rsidRDefault="0096573E">
      <w:pPr>
        <w:tabs>
          <w:tab w:val="right" w:leader="underscore" w:pos="9356"/>
        </w:tabs>
        <w:spacing w:line="246" w:lineRule="auto"/>
        <w:ind w:firstLine="709"/>
        <w:jc w:val="center"/>
        <w:rPr>
          <w:b/>
          <w:bCs/>
        </w:rPr>
      </w:pPr>
      <w:r>
        <w:rPr>
          <w:b/>
          <w:bCs/>
        </w:rPr>
        <w:t>Образец оформления введения к ВКР</w:t>
      </w:r>
    </w:p>
    <w:p w:rsidR="003301F7" w:rsidRDefault="003301F7">
      <w:pPr>
        <w:tabs>
          <w:tab w:val="right" w:leader="underscore" w:pos="9356"/>
        </w:tabs>
        <w:spacing w:line="246" w:lineRule="auto"/>
        <w:ind w:firstLine="709"/>
        <w:jc w:val="center"/>
        <w:rPr>
          <w:b/>
          <w:bCs/>
        </w:rPr>
      </w:pPr>
    </w:p>
    <w:p w:rsidR="003301F7" w:rsidRDefault="009657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3301F7" w:rsidRDefault="003301F7">
      <w:pPr>
        <w:spacing w:line="360" w:lineRule="auto"/>
        <w:jc w:val="center"/>
        <w:rPr>
          <w:b/>
          <w:sz w:val="28"/>
          <w:szCs w:val="28"/>
        </w:rPr>
      </w:pPr>
    </w:p>
    <w:p w:rsidR="003301F7" w:rsidRDefault="009657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Актуальность темы исследования</w:t>
      </w:r>
      <w:r>
        <w:rPr>
          <w:sz w:val="28"/>
          <w:szCs w:val="28"/>
        </w:rPr>
        <w:t xml:space="preserve"> состоит в том, чтомаркетинговые коммуникации образуют стандартизованную и, одновременно, индивидуализированную в разрезе реализуемой продукции или услуг сложные иерархические системы, в которых подчиненными, развивающими по отношению к генеральной цели маркетинга обеспечению устойчивого и прибыльного положения предприятия на рынке, выступают следующие цели (иерархическое </w:t>
      </w:r>
      <w:r w:rsidR="000A26D8">
        <w:rPr>
          <w:sz w:val="28"/>
          <w:szCs w:val="28"/>
        </w:rPr>
        <w:t>«</w:t>
      </w:r>
      <w:r>
        <w:rPr>
          <w:sz w:val="28"/>
          <w:szCs w:val="28"/>
        </w:rPr>
        <w:t>дерево целей</w:t>
      </w:r>
      <w:r w:rsidR="000A26D8">
        <w:rPr>
          <w:sz w:val="28"/>
          <w:szCs w:val="28"/>
        </w:rPr>
        <w:t>»</w:t>
      </w:r>
      <w:r>
        <w:rPr>
          <w:sz w:val="28"/>
          <w:szCs w:val="28"/>
        </w:rPr>
        <w:t xml:space="preserve">): </w:t>
      </w:r>
    </w:p>
    <w:p w:rsidR="003301F7" w:rsidRDefault="0096573E">
      <w:pPr>
        <w:pStyle w:val="western"/>
        <w:keepNext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мотивация потребителя;</w:t>
      </w:r>
    </w:p>
    <w:p w:rsidR="003301F7" w:rsidRDefault="0096573E">
      <w:pPr>
        <w:pStyle w:val="western"/>
        <w:keepNext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поддержание доброжелательных отношений и взаимопонимания между организацией и общественностью, партнерами по маркетинговой деятельности;</w:t>
      </w:r>
    </w:p>
    <w:p w:rsidR="003301F7" w:rsidRDefault="0096573E">
      <w:pPr>
        <w:pStyle w:val="western"/>
        <w:keepNext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благоприятного образа (имиджа) организации;</w:t>
      </w:r>
    </w:p>
    <w:p w:rsidR="003301F7" w:rsidRDefault="0096573E">
      <w:pPr>
        <w:pStyle w:val="western"/>
        <w:keepNext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 общественности о деятельности организации;</w:t>
      </w:r>
    </w:p>
    <w:p w:rsidR="003301F7" w:rsidRDefault="0096573E">
      <w:pPr>
        <w:pStyle w:val="western"/>
        <w:keepNext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информации о товарах, производимых фирмой;</w:t>
      </w:r>
    </w:p>
    <w:p w:rsidR="003301F7" w:rsidRDefault="0096573E">
      <w:pPr>
        <w:pStyle w:val="western"/>
        <w:keepNext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 покупателя предпочтения к марке и убежденности в необходимости произвести покупку;</w:t>
      </w:r>
    </w:p>
    <w:p w:rsidR="003301F7" w:rsidRDefault="0096573E">
      <w:pPr>
        <w:pStyle w:val="western"/>
        <w:keepNext/>
        <w:numPr>
          <w:ilvl w:val="0"/>
          <w:numId w:val="21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стимулирование акта покупки;</w:t>
      </w:r>
    </w:p>
    <w:p w:rsidR="003301F7" w:rsidRDefault="0096573E">
      <w:pPr>
        <w:pStyle w:val="western"/>
        <w:keepNext/>
        <w:numPr>
          <w:ilvl w:val="0"/>
          <w:numId w:val="21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напоминание о предприятии, ее товарах и т.д.</w:t>
      </w:r>
    </w:p>
    <w:p w:rsidR="003301F7" w:rsidRDefault="0096573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Систему маркетинговых коммуникаций в наиболее общем виде можно определить как единый комплекс, объединяющий участников, каналы и приемы коммуникаций организации, направленный на установление и поддержание определенных этой организацией взаимоотношений с адресатами коммуникаций в рамках ее маркетинговой политики. Под термином </w:t>
      </w:r>
      <w:r w:rsidR="000A26D8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коммуникационная маркетинговая политика</w:t>
      </w:r>
      <w:r w:rsidR="000A26D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понимается система общих установок, критериев, ориентиров, принятых организацией для действий и принятия решений в сфере коммуникаций, которые обеспечивают достижение ее маркетинговых целей.</w:t>
      </w:r>
    </w:p>
    <w:p w:rsidR="003301F7" w:rsidRDefault="0096573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Объект исследования</w:t>
      </w:r>
      <w:r w:rsidR="00AD0576">
        <w:rPr>
          <w:iCs/>
          <w:color w:val="000000"/>
          <w:sz w:val="28"/>
          <w:szCs w:val="28"/>
        </w:rPr>
        <w:t>–</w:t>
      </w:r>
      <w:r>
        <w:rPr>
          <w:iCs/>
          <w:color w:val="000000"/>
          <w:sz w:val="28"/>
          <w:szCs w:val="28"/>
        </w:rPr>
        <w:t xml:space="preserve">сельскохозяйственный производственный кооператив </w:t>
      </w:r>
      <w:r w:rsidR="000A26D8">
        <w:rPr>
          <w:iCs/>
          <w:color w:val="000000"/>
          <w:sz w:val="28"/>
          <w:szCs w:val="28"/>
        </w:rPr>
        <w:t>«</w:t>
      </w:r>
      <w:r>
        <w:rPr>
          <w:iCs/>
          <w:color w:val="000000"/>
          <w:sz w:val="28"/>
          <w:szCs w:val="28"/>
        </w:rPr>
        <w:t>Большевик</w:t>
      </w:r>
      <w:r w:rsidR="000A26D8">
        <w:rPr>
          <w:iCs/>
          <w:color w:val="000000"/>
          <w:sz w:val="28"/>
          <w:szCs w:val="28"/>
        </w:rPr>
        <w:t>»</w:t>
      </w:r>
      <w:r>
        <w:rPr>
          <w:iCs/>
          <w:color w:val="000000"/>
          <w:sz w:val="28"/>
          <w:szCs w:val="28"/>
        </w:rPr>
        <w:t>.</w:t>
      </w:r>
    </w:p>
    <w:p w:rsidR="003301F7" w:rsidRDefault="009657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Предметом исследования</w:t>
      </w:r>
      <w:r>
        <w:rPr>
          <w:iCs/>
          <w:color w:val="000000"/>
          <w:sz w:val="28"/>
          <w:szCs w:val="28"/>
        </w:rPr>
        <w:t xml:space="preserve"> являются социально-экономические отношения, возникающие в процессе формирования системы маркетинговых коммуникаций </w:t>
      </w:r>
      <w:r w:rsidR="00AD0576">
        <w:rPr>
          <w:iCs/>
          <w:color w:val="000000"/>
          <w:sz w:val="28"/>
          <w:szCs w:val="28"/>
        </w:rPr>
        <w:t xml:space="preserve">сельскохозяйственного производственного кооператива </w:t>
      </w:r>
      <w:r w:rsidR="000A26D8">
        <w:rPr>
          <w:iCs/>
          <w:color w:val="000000"/>
          <w:sz w:val="28"/>
          <w:szCs w:val="28"/>
        </w:rPr>
        <w:t>«</w:t>
      </w:r>
      <w:r w:rsidR="00AD0576">
        <w:rPr>
          <w:iCs/>
          <w:color w:val="000000"/>
          <w:sz w:val="28"/>
          <w:szCs w:val="28"/>
        </w:rPr>
        <w:t>Большевик</w:t>
      </w:r>
      <w:r w:rsidR="000A26D8">
        <w:rPr>
          <w:iCs/>
          <w:color w:val="000000"/>
          <w:sz w:val="28"/>
          <w:szCs w:val="28"/>
        </w:rPr>
        <w:t>»</w:t>
      </w:r>
      <w:r>
        <w:rPr>
          <w:iCs/>
          <w:color w:val="000000"/>
          <w:sz w:val="28"/>
          <w:szCs w:val="28"/>
        </w:rPr>
        <w:t xml:space="preserve">. </w:t>
      </w:r>
    </w:p>
    <w:p w:rsidR="003301F7" w:rsidRDefault="0096573E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pple-converted-space"/>
          <w:rFonts w:eastAsiaTheme="majorEastAsia"/>
          <w:b/>
          <w:bCs/>
          <w:color w:val="002953"/>
          <w:sz w:val="28"/>
          <w:szCs w:val="28"/>
          <w:shd w:val="clear" w:color="auto" w:fill="FFFFFF"/>
        </w:rPr>
      </w:pPr>
      <w:r>
        <w:rPr>
          <w:b/>
          <w:iCs/>
          <w:color w:val="000000"/>
          <w:sz w:val="28"/>
          <w:szCs w:val="28"/>
        </w:rPr>
        <w:t>Цель исследования</w:t>
      </w:r>
      <w:r>
        <w:rPr>
          <w:iCs/>
          <w:color w:val="000000"/>
          <w:sz w:val="28"/>
          <w:szCs w:val="28"/>
        </w:rPr>
        <w:t xml:space="preserve"> –разработать </w:t>
      </w:r>
      <w:r>
        <w:rPr>
          <w:iCs/>
          <w:sz w:val="28"/>
          <w:szCs w:val="28"/>
        </w:rPr>
        <w:t>рекомендации</w:t>
      </w:r>
      <w:r>
        <w:rPr>
          <w:iCs/>
          <w:color w:val="000000"/>
          <w:sz w:val="28"/>
          <w:szCs w:val="28"/>
        </w:rPr>
        <w:t xml:space="preserve"> по совершенствованию системы маркетинговых коммуникаций </w:t>
      </w:r>
      <w:r w:rsidR="00AD0576">
        <w:rPr>
          <w:iCs/>
          <w:color w:val="000000"/>
          <w:sz w:val="28"/>
          <w:szCs w:val="28"/>
        </w:rPr>
        <w:t xml:space="preserve">в сельскохозяйственном производственном кооперативе </w:t>
      </w:r>
      <w:r w:rsidR="000A26D8">
        <w:rPr>
          <w:iCs/>
          <w:color w:val="000000"/>
          <w:sz w:val="28"/>
          <w:szCs w:val="28"/>
        </w:rPr>
        <w:t>«</w:t>
      </w:r>
      <w:r w:rsidR="00AD0576">
        <w:rPr>
          <w:iCs/>
          <w:color w:val="000000"/>
          <w:sz w:val="28"/>
          <w:szCs w:val="28"/>
        </w:rPr>
        <w:t>Большевик</w:t>
      </w:r>
      <w:r w:rsidR="000A26D8">
        <w:rPr>
          <w:iCs/>
          <w:color w:val="000000"/>
          <w:sz w:val="28"/>
          <w:szCs w:val="28"/>
        </w:rPr>
        <w:t>»</w:t>
      </w:r>
      <w:r>
        <w:rPr>
          <w:iCs/>
          <w:color w:val="000000"/>
          <w:sz w:val="28"/>
          <w:szCs w:val="28"/>
        </w:rPr>
        <w:t>.</w:t>
      </w:r>
      <w:r>
        <w:rPr>
          <w:rStyle w:val="apple-converted-space"/>
          <w:rFonts w:eastAsiaTheme="majorEastAsia"/>
          <w:color w:val="002953"/>
          <w:sz w:val="28"/>
          <w:szCs w:val="28"/>
          <w:shd w:val="clear" w:color="auto" w:fill="FFFFFF"/>
        </w:rPr>
        <w:t> </w:t>
      </w:r>
    </w:p>
    <w:p w:rsidR="003301F7" w:rsidRDefault="009657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необходимо решение следующих </w:t>
      </w:r>
      <w:r>
        <w:rPr>
          <w:b/>
          <w:sz w:val="28"/>
          <w:szCs w:val="28"/>
        </w:rPr>
        <w:t>задач</w:t>
      </w:r>
      <w:r>
        <w:rPr>
          <w:sz w:val="28"/>
          <w:szCs w:val="28"/>
        </w:rPr>
        <w:t>:</w:t>
      </w:r>
    </w:p>
    <w:p w:rsidR="003301F7" w:rsidRDefault="0096573E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pple-converted-space"/>
          <w:rFonts w:eastAsiaTheme="majorEastAsia"/>
          <w:bCs/>
          <w:sz w:val="28"/>
          <w:szCs w:val="28"/>
          <w:shd w:val="clear" w:color="auto" w:fill="FFFFFF"/>
        </w:rPr>
      </w:pPr>
      <w:r>
        <w:rPr>
          <w:rStyle w:val="apple-converted-space"/>
          <w:rFonts w:eastAsiaTheme="majorEastAsia"/>
          <w:sz w:val="28"/>
          <w:szCs w:val="28"/>
          <w:shd w:val="clear" w:color="auto" w:fill="FFFFFF"/>
        </w:rPr>
        <w:t>- раскрыть понятие и сущность системы маркетинговых коммуникаций;</w:t>
      </w:r>
    </w:p>
    <w:p w:rsidR="003301F7" w:rsidRDefault="0096573E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pple-converted-space"/>
          <w:rFonts w:eastAsiaTheme="majorEastAsia"/>
          <w:bCs/>
          <w:sz w:val="28"/>
          <w:szCs w:val="28"/>
          <w:shd w:val="clear" w:color="auto" w:fill="FFFFFF"/>
        </w:rPr>
      </w:pPr>
      <w:r>
        <w:rPr>
          <w:rStyle w:val="apple-converted-space"/>
          <w:rFonts w:eastAsiaTheme="majorEastAsia"/>
          <w:sz w:val="28"/>
          <w:szCs w:val="28"/>
          <w:shd w:val="clear" w:color="auto" w:fill="FFFFFF"/>
        </w:rPr>
        <w:t>- выделить особенности развития маркетинговых коммуникацийвсельскохозяйственных организациях;</w:t>
      </w:r>
    </w:p>
    <w:p w:rsidR="003301F7" w:rsidRDefault="0096573E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pple-converted-space"/>
          <w:rFonts w:eastAsiaTheme="majorEastAsia"/>
          <w:sz w:val="28"/>
          <w:szCs w:val="28"/>
          <w:shd w:val="clear" w:color="auto" w:fill="FFFFFF"/>
        </w:rPr>
      </w:pPr>
      <w:r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- дать организационно-экономическую характеристику деятельности СПК </w:t>
      </w:r>
      <w:r w:rsidR="000A26D8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«</w:t>
      </w:r>
      <w:r>
        <w:rPr>
          <w:rStyle w:val="apple-converted-space"/>
          <w:rFonts w:eastAsiaTheme="majorEastAsia"/>
          <w:sz w:val="28"/>
          <w:szCs w:val="28"/>
          <w:shd w:val="clear" w:color="auto" w:fill="FFFFFF"/>
        </w:rPr>
        <w:t>Большевик</w:t>
      </w:r>
      <w:r w:rsidR="000A26D8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»</w:t>
      </w:r>
      <w:r>
        <w:rPr>
          <w:rStyle w:val="apple-converted-space"/>
          <w:rFonts w:eastAsiaTheme="majorEastAsia"/>
          <w:sz w:val="28"/>
          <w:szCs w:val="28"/>
          <w:shd w:val="clear" w:color="auto" w:fill="FFFFFF"/>
        </w:rPr>
        <w:t>;</w:t>
      </w:r>
    </w:p>
    <w:p w:rsidR="00AD0576" w:rsidRDefault="00AD0576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pple-converted-space"/>
          <w:rFonts w:eastAsiaTheme="majorEastAsia"/>
          <w:bCs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</w:rPr>
        <w:t>- определить параметры эффективности маркетинговых коммуникаций, используемых менеджментом организации;</w:t>
      </w:r>
    </w:p>
    <w:p w:rsidR="003301F7" w:rsidRDefault="0096573E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ajorEastAsia"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- разработать предложения по совершенствованию системы маркетинговых коммуникаций предприятия.</w:t>
      </w:r>
    </w:p>
    <w:p w:rsidR="00895B09" w:rsidRPr="00895B09" w:rsidRDefault="00895B09" w:rsidP="00895B0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895B09">
        <w:rPr>
          <w:b/>
          <w:sz w:val="28"/>
          <w:szCs w:val="28"/>
        </w:rPr>
        <w:t>Теоретико-методологическую основу исследования</w:t>
      </w:r>
      <w:r w:rsidRPr="00895B09">
        <w:rPr>
          <w:sz w:val="28"/>
          <w:szCs w:val="28"/>
        </w:rPr>
        <w:t xml:space="preserve"> составляют труды отечественных и зарубежных уч</w:t>
      </w:r>
      <w:r>
        <w:rPr>
          <w:sz w:val="28"/>
          <w:szCs w:val="28"/>
        </w:rPr>
        <w:t>е</w:t>
      </w:r>
      <w:r w:rsidRPr="00895B09">
        <w:rPr>
          <w:sz w:val="28"/>
          <w:szCs w:val="28"/>
        </w:rPr>
        <w:t>ных по проблеме маркетинговых коммуникаций предприятия.</w:t>
      </w:r>
    </w:p>
    <w:p w:rsidR="00895B09" w:rsidRPr="00895B09" w:rsidRDefault="00895B09" w:rsidP="00895B0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895B09">
        <w:rPr>
          <w:sz w:val="28"/>
          <w:szCs w:val="28"/>
        </w:rPr>
        <w:t xml:space="preserve">В работах Л.Н. Хромова[52], Л.Ю. Гермогеновой[10], П.С. Завьялова[20] широко освещены вопросы применения и взаимодействия элементов комплекса маркетинга для достижения целей предприятия. </w:t>
      </w:r>
    </w:p>
    <w:p w:rsidR="00895B09" w:rsidRPr="00895B09" w:rsidRDefault="00895B09" w:rsidP="00895B09">
      <w:pPr>
        <w:tabs>
          <w:tab w:val="left" w:pos="2127"/>
          <w:tab w:val="left" w:pos="9498"/>
        </w:tabs>
        <w:spacing w:line="360" w:lineRule="auto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895B09">
        <w:rPr>
          <w:rFonts w:eastAsia="Calibri"/>
          <w:sz w:val="28"/>
          <w:szCs w:val="28"/>
          <w:lang w:eastAsia="en-US"/>
        </w:rPr>
        <w:t xml:space="preserve">Основы маркетинговых коммуникаций, принципы и правила взаимодействия субъектов коммуникаций подробно изложены в трудах Ф.Г.Панкратова[37], И.Я.Рожкова[42], Т.К.Серёгина[44], О.А.Феофанова[51], Э.А.Уткина[50], а также зарубежных ученых А. Дайян[15], Л. Пирси[24],Р. Ратер[39]. </w:t>
      </w:r>
    </w:p>
    <w:p w:rsidR="00895B09" w:rsidRPr="00895B09" w:rsidRDefault="00895B09" w:rsidP="00895B09">
      <w:pPr>
        <w:tabs>
          <w:tab w:val="left" w:pos="2127"/>
          <w:tab w:val="left" w:pos="9498"/>
        </w:tabs>
        <w:spacing w:line="360" w:lineRule="auto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895B09">
        <w:rPr>
          <w:rFonts w:eastAsia="Calibri"/>
          <w:sz w:val="28"/>
          <w:szCs w:val="28"/>
          <w:lang w:eastAsia="en-US"/>
        </w:rPr>
        <w:t xml:space="preserve">Технология планирования и оценки эффективности маркетинговых коммуникаций анализируется в работах Е.П. Голубкова[12] и И.В. Крылова[24]. </w:t>
      </w:r>
    </w:p>
    <w:p w:rsidR="00895B09" w:rsidRPr="00895B09" w:rsidRDefault="00895B09" w:rsidP="00895B09">
      <w:pPr>
        <w:tabs>
          <w:tab w:val="left" w:pos="2127"/>
          <w:tab w:val="left" w:pos="9498"/>
        </w:tabs>
        <w:spacing w:line="360" w:lineRule="auto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895B09">
        <w:rPr>
          <w:rFonts w:eastAsia="Calibri"/>
          <w:sz w:val="28"/>
          <w:szCs w:val="28"/>
          <w:lang w:eastAsia="en-US"/>
        </w:rPr>
        <w:t>В исследованиях С. Морти[31], К. Ротола[35] описан зарубежный опыт решения проблем маркетинговых коммуникаций предприятия, который можно использовать, адаптируя его к российским условиям.</w:t>
      </w:r>
    </w:p>
    <w:p w:rsidR="00895B09" w:rsidRPr="00895B09" w:rsidRDefault="00895B09" w:rsidP="00895B09">
      <w:pPr>
        <w:tabs>
          <w:tab w:val="left" w:pos="2127"/>
          <w:tab w:val="left" w:pos="9498"/>
        </w:tabs>
        <w:spacing w:line="360" w:lineRule="auto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895B09">
        <w:rPr>
          <w:rFonts w:eastAsia="Calibri"/>
          <w:sz w:val="28"/>
          <w:szCs w:val="28"/>
          <w:lang w:eastAsia="en-US"/>
        </w:rPr>
        <w:t>Свои методики, имеющие узкую направленность в применении, предложили такие ученые, как И.Л. Викентьев[9], А.А. Лебедев[25],А.В. Ульянов[48].</w:t>
      </w:r>
    </w:p>
    <w:p w:rsidR="00895B09" w:rsidRPr="00895B09" w:rsidRDefault="00895B09" w:rsidP="00895B09">
      <w:pPr>
        <w:tabs>
          <w:tab w:val="left" w:pos="2127"/>
          <w:tab w:val="left" w:pos="9498"/>
        </w:tabs>
        <w:spacing w:line="360" w:lineRule="auto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895B09">
        <w:rPr>
          <w:sz w:val="28"/>
          <w:szCs w:val="28"/>
        </w:rPr>
        <w:t xml:space="preserve">Если говорить о типологии и механизмах управления </w:t>
      </w:r>
      <w:r w:rsidRPr="00895B09">
        <w:rPr>
          <w:rFonts w:eastAsia="Calibri"/>
          <w:sz w:val="28"/>
          <w:szCs w:val="28"/>
          <w:lang w:eastAsia="en-US"/>
        </w:rPr>
        <w:t>маркетинговыми коммуникациями</w:t>
      </w:r>
      <w:r w:rsidRPr="00895B09">
        <w:rPr>
          <w:sz w:val="28"/>
          <w:szCs w:val="28"/>
        </w:rPr>
        <w:t xml:space="preserve">, то большинство авторов придерживаются сходных точек зрения. Инновационного взгляда придерживается Л. Пирси[25], который определяет инструменты синергетичной системы </w:t>
      </w:r>
      <w:r w:rsidRPr="00895B09">
        <w:rPr>
          <w:rFonts w:eastAsia="Calibri"/>
          <w:sz w:val="28"/>
          <w:szCs w:val="28"/>
          <w:lang w:eastAsia="en-US"/>
        </w:rPr>
        <w:t>маркетинговых коммуникаций.</w:t>
      </w:r>
    </w:p>
    <w:p w:rsidR="003301F7" w:rsidRDefault="009657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 w:bidi="en-US"/>
        </w:rPr>
      </w:pPr>
      <w:r>
        <w:rPr>
          <w:b/>
          <w:sz w:val="28"/>
          <w:szCs w:val="28"/>
        </w:rPr>
        <w:t>Эмпирической базой исследования</w:t>
      </w:r>
      <w:r>
        <w:rPr>
          <w:sz w:val="28"/>
          <w:szCs w:val="28"/>
        </w:rPr>
        <w:t xml:space="preserve"> послужили нормативно-правовые документы, информационные документы, а также устав предприятия и бухгалтерский баланс сельскохозяйственного производственного кооператива </w:t>
      </w:r>
      <w:r w:rsidR="000A26D8">
        <w:rPr>
          <w:sz w:val="28"/>
          <w:szCs w:val="28"/>
        </w:rPr>
        <w:t>«</w:t>
      </w:r>
      <w:r>
        <w:rPr>
          <w:sz w:val="28"/>
          <w:szCs w:val="28"/>
        </w:rPr>
        <w:t>Большевик</w:t>
      </w:r>
      <w:r w:rsidR="000A26D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301F7" w:rsidRDefault="009657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Методы исследования: </w:t>
      </w:r>
      <w:r>
        <w:rPr>
          <w:sz w:val="28"/>
          <w:szCs w:val="28"/>
        </w:rPr>
        <w:t>системный и функциональный подходы, аналитический, графический, статистический методы.</w:t>
      </w:r>
    </w:p>
    <w:p w:rsidR="003301F7" w:rsidRDefault="0096573E">
      <w:pPr>
        <w:pStyle w:val="western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Практическая значимость исследования</w:t>
      </w:r>
      <w:r>
        <w:rPr>
          <w:sz w:val="28"/>
          <w:szCs w:val="28"/>
        </w:rPr>
        <w:t xml:space="preserve"> состоит в том, что </w:t>
      </w:r>
      <w:r w:rsidR="00AD0576">
        <w:rPr>
          <w:sz w:val="28"/>
          <w:szCs w:val="28"/>
        </w:rPr>
        <w:t>п</w:t>
      </w:r>
      <w:r>
        <w:rPr>
          <w:sz w:val="28"/>
          <w:szCs w:val="28"/>
        </w:rPr>
        <w:t xml:space="preserve">олученные результаты могут быть использованы для дальнейшего совершенствования системы маркетинговых коммуникаций в </w:t>
      </w:r>
      <w:r>
        <w:rPr>
          <w:iCs/>
          <w:color w:val="000000"/>
          <w:sz w:val="28"/>
          <w:szCs w:val="28"/>
        </w:rPr>
        <w:t xml:space="preserve">сельскохозяйственном производственном кооперативе </w:t>
      </w:r>
      <w:r w:rsidR="000A26D8">
        <w:rPr>
          <w:iCs/>
          <w:color w:val="000000"/>
          <w:sz w:val="28"/>
          <w:szCs w:val="28"/>
        </w:rPr>
        <w:t>«</w:t>
      </w:r>
      <w:r>
        <w:rPr>
          <w:iCs/>
          <w:color w:val="000000"/>
          <w:sz w:val="28"/>
          <w:szCs w:val="28"/>
        </w:rPr>
        <w:t>Большевик</w:t>
      </w:r>
      <w:r w:rsidR="000A26D8">
        <w:rPr>
          <w:iCs/>
          <w:color w:val="000000"/>
          <w:sz w:val="28"/>
          <w:szCs w:val="28"/>
        </w:rPr>
        <w:t>»</w:t>
      </w:r>
      <w:r w:rsidR="00AD0576">
        <w:rPr>
          <w:iCs/>
          <w:color w:val="000000"/>
          <w:sz w:val="28"/>
          <w:szCs w:val="28"/>
        </w:rPr>
        <w:t xml:space="preserve"> и аналогичных предприятий</w:t>
      </w:r>
      <w:r>
        <w:rPr>
          <w:iCs/>
          <w:color w:val="000000"/>
          <w:sz w:val="28"/>
          <w:szCs w:val="28"/>
        </w:rPr>
        <w:t>.</w:t>
      </w:r>
    </w:p>
    <w:p w:rsidR="003301F7" w:rsidRDefault="009657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Структура выпускной квалификационной работы.</w:t>
      </w:r>
      <w:r>
        <w:rPr>
          <w:sz w:val="28"/>
          <w:szCs w:val="28"/>
        </w:rPr>
        <w:t xml:space="preserve"> Работа включает введение, две главы, а также заключение, списоклитературы, приложени</w:t>
      </w:r>
      <w:r w:rsidR="00AD0576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3301F7" w:rsidRDefault="003301F7">
      <w:pPr>
        <w:tabs>
          <w:tab w:val="right" w:leader="underscore" w:pos="935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3301F7" w:rsidRDefault="003301F7">
      <w:pPr>
        <w:tabs>
          <w:tab w:val="right" w:leader="underscore" w:pos="9356"/>
        </w:tabs>
        <w:spacing w:line="246" w:lineRule="auto"/>
        <w:ind w:firstLine="709"/>
        <w:jc w:val="center"/>
        <w:rPr>
          <w:b/>
          <w:bCs/>
        </w:rPr>
      </w:pPr>
    </w:p>
    <w:p w:rsidR="003301F7" w:rsidRDefault="003301F7">
      <w:pPr>
        <w:pStyle w:val="afb"/>
        <w:spacing w:line="360" w:lineRule="auto"/>
        <w:jc w:val="both"/>
        <w:rPr>
          <w:color w:val="000000"/>
          <w:sz w:val="24"/>
          <w:szCs w:val="24"/>
        </w:rPr>
      </w:pPr>
    </w:p>
    <w:p w:rsidR="003301F7" w:rsidRDefault="003301F7">
      <w:pPr>
        <w:pStyle w:val="afb"/>
        <w:spacing w:line="360" w:lineRule="auto"/>
        <w:jc w:val="both"/>
        <w:rPr>
          <w:color w:val="000000"/>
          <w:sz w:val="24"/>
          <w:szCs w:val="24"/>
        </w:rPr>
      </w:pPr>
    </w:p>
    <w:p w:rsidR="003301F7" w:rsidRDefault="003301F7">
      <w:pPr>
        <w:pStyle w:val="afb"/>
        <w:spacing w:line="360" w:lineRule="auto"/>
        <w:jc w:val="both"/>
        <w:rPr>
          <w:color w:val="000000"/>
          <w:sz w:val="24"/>
          <w:szCs w:val="24"/>
        </w:rPr>
      </w:pPr>
    </w:p>
    <w:p w:rsidR="003301F7" w:rsidRDefault="003301F7">
      <w:pPr>
        <w:pStyle w:val="afb"/>
        <w:spacing w:line="360" w:lineRule="auto"/>
        <w:jc w:val="both"/>
        <w:rPr>
          <w:color w:val="000000"/>
          <w:sz w:val="24"/>
          <w:szCs w:val="24"/>
        </w:rPr>
      </w:pPr>
    </w:p>
    <w:p w:rsidR="003301F7" w:rsidRDefault="003301F7">
      <w:pPr>
        <w:pStyle w:val="afb"/>
        <w:spacing w:line="360" w:lineRule="auto"/>
        <w:jc w:val="both"/>
        <w:rPr>
          <w:color w:val="000000"/>
          <w:sz w:val="24"/>
          <w:szCs w:val="24"/>
        </w:rPr>
      </w:pPr>
    </w:p>
    <w:p w:rsidR="003301F7" w:rsidRDefault="003301F7">
      <w:pPr>
        <w:pStyle w:val="afb"/>
        <w:spacing w:line="360" w:lineRule="auto"/>
        <w:jc w:val="both"/>
        <w:rPr>
          <w:color w:val="000000"/>
          <w:sz w:val="24"/>
          <w:szCs w:val="24"/>
        </w:rPr>
      </w:pPr>
    </w:p>
    <w:p w:rsidR="003301F7" w:rsidRDefault="003301F7">
      <w:pPr>
        <w:pStyle w:val="afb"/>
        <w:spacing w:line="360" w:lineRule="auto"/>
        <w:jc w:val="both"/>
        <w:rPr>
          <w:color w:val="000000"/>
          <w:sz w:val="24"/>
          <w:szCs w:val="24"/>
        </w:rPr>
      </w:pPr>
    </w:p>
    <w:p w:rsidR="003301F7" w:rsidRDefault="003301F7">
      <w:pPr>
        <w:pStyle w:val="afb"/>
        <w:spacing w:line="360" w:lineRule="auto"/>
        <w:jc w:val="both"/>
        <w:rPr>
          <w:color w:val="000000"/>
          <w:sz w:val="24"/>
          <w:szCs w:val="24"/>
        </w:rPr>
      </w:pPr>
    </w:p>
    <w:p w:rsidR="003301F7" w:rsidRDefault="003301F7">
      <w:pPr>
        <w:pStyle w:val="afb"/>
        <w:spacing w:line="360" w:lineRule="auto"/>
        <w:jc w:val="both"/>
        <w:rPr>
          <w:color w:val="000000"/>
          <w:sz w:val="24"/>
          <w:szCs w:val="24"/>
        </w:rPr>
      </w:pPr>
    </w:p>
    <w:p w:rsidR="003301F7" w:rsidRDefault="003301F7">
      <w:pPr>
        <w:pStyle w:val="afb"/>
        <w:spacing w:line="360" w:lineRule="auto"/>
        <w:jc w:val="both"/>
        <w:rPr>
          <w:color w:val="000000"/>
          <w:sz w:val="24"/>
          <w:szCs w:val="24"/>
        </w:rPr>
      </w:pPr>
    </w:p>
    <w:p w:rsidR="003301F7" w:rsidRDefault="003301F7">
      <w:pPr>
        <w:pStyle w:val="afb"/>
        <w:spacing w:line="360" w:lineRule="auto"/>
        <w:jc w:val="both"/>
        <w:rPr>
          <w:color w:val="000000"/>
          <w:sz w:val="24"/>
          <w:szCs w:val="24"/>
        </w:rPr>
      </w:pPr>
    </w:p>
    <w:p w:rsidR="003301F7" w:rsidRDefault="003301F7">
      <w:pPr>
        <w:pStyle w:val="afb"/>
        <w:spacing w:line="360" w:lineRule="auto"/>
        <w:jc w:val="both"/>
        <w:rPr>
          <w:color w:val="000000"/>
          <w:sz w:val="24"/>
          <w:szCs w:val="24"/>
        </w:rPr>
      </w:pPr>
    </w:p>
    <w:p w:rsidR="003301F7" w:rsidRDefault="003301F7">
      <w:pPr>
        <w:pStyle w:val="afb"/>
        <w:spacing w:line="360" w:lineRule="auto"/>
        <w:jc w:val="both"/>
        <w:rPr>
          <w:color w:val="000000"/>
          <w:sz w:val="24"/>
          <w:szCs w:val="24"/>
        </w:rPr>
      </w:pPr>
    </w:p>
    <w:p w:rsidR="003301F7" w:rsidRDefault="003301F7">
      <w:pPr>
        <w:pStyle w:val="afb"/>
        <w:spacing w:line="360" w:lineRule="auto"/>
        <w:jc w:val="both"/>
        <w:rPr>
          <w:color w:val="000000"/>
          <w:sz w:val="24"/>
          <w:szCs w:val="24"/>
        </w:rPr>
      </w:pPr>
    </w:p>
    <w:p w:rsidR="003301F7" w:rsidRDefault="003301F7">
      <w:pPr>
        <w:pStyle w:val="afb"/>
        <w:spacing w:line="360" w:lineRule="auto"/>
        <w:jc w:val="both"/>
        <w:rPr>
          <w:color w:val="000000"/>
          <w:sz w:val="24"/>
          <w:szCs w:val="24"/>
        </w:rPr>
      </w:pPr>
    </w:p>
    <w:p w:rsidR="00895B09" w:rsidRDefault="00895B09">
      <w:pPr>
        <w:pStyle w:val="afb"/>
        <w:spacing w:line="360" w:lineRule="auto"/>
        <w:jc w:val="both"/>
        <w:rPr>
          <w:color w:val="000000"/>
          <w:sz w:val="24"/>
          <w:szCs w:val="24"/>
        </w:rPr>
      </w:pPr>
    </w:p>
    <w:p w:rsidR="00895B09" w:rsidRDefault="00895B09">
      <w:pPr>
        <w:pStyle w:val="afb"/>
        <w:spacing w:line="360" w:lineRule="auto"/>
        <w:jc w:val="both"/>
        <w:rPr>
          <w:color w:val="000000"/>
          <w:sz w:val="24"/>
          <w:szCs w:val="24"/>
        </w:rPr>
      </w:pPr>
    </w:p>
    <w:p w:rsidR="00895B09" w:rsidRDefault="00895B09">
      <w:pPr>
        <w:pStyle w:val="afb"/>
        <w:spacing w:line="360" w:lineRule="auto"/>
        <w:jc w:val="both"/>
        <w:rPr>
          <w:color w:val="000000"/>
          <w:sz w:val="24"/>
          <w:szCs w:val="24"/>
        </w:rPr>
      </w:pPr>
    </w:p>
    <w:p w:rsidR="00895B09" w:rsidRDefault="00895B09">
      <w:pPr>
        <w:pStyle w:val="afb"/>
        <w:spacing w:line="360" w:lineRule="auto"/>
        <w:jc w:val="both"/>
        <w:rPr>
          <w:color w:val="000000"/>
          <w:sz w:val="24"/>
          <w:szCs w:val="24"/>
        </w:rPr>
      </w:pPr>
    </w:p>
    <w:p w:rsidR="00895B09" w:rsidRDefault="00895B09">
      <w:pPr>
        <w:pStyle w:val="afb"/>
        <w:spacing w:line="360" w:lineRule="auto"/>
        <w:jc w:val="both"/>
        <w:rPr>
          <w:color w:val="000000"/>
          <w:sz w:val="24"/>
          <w:szCs w:val="24"/>
        </w:rPr>
      </w:pPr>
    </w:p>
    <w:p w:rsidR="00895B09" w:rsidRDefault="00895B09">
      <w:pPr>
        <w:pStyle w:val="afb"/>
        <w:spacing w:line="360" w:lineRule="auto"/>
        <w:jc w:val="both"/>
        <w:rPr>
          <w:color w:val="000000"/>
          <w:sz w:val="24"/>
          <w:szCs w:val="24"/>
        </w:rPr>
      </w:pPr>
    </w:p>
    <w:p w:rsidR="00895B09" w:rsidRDefault="00895B09">
      <w:pPr>
        <w:pStyle w:val="afb"/>
        <w:spacing w:line="360" w:lineRule="auto"/>
        <w:jc w:val="both"/>
        <w:rPr>
          <w:color w:val="000000"/>
          <w:sz w:val="24"/>
          <w:szCs w:val="24"/>
        </w:rPr>
      </w:pPr>
    </w:p>
    <w:p w:rsidR="003301F7" w:rsidRDefault="0096573E">
      <w:pPr>
        <w:pStyle w:val="afb"/>
        <w:tabs>
          <w:tab w:val="left" w:pos="397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В</w:t>
      </w:r>
    </w:p>
    <w:p w:rsidR="003301F7" w:rsidRDefault="0096573E">
      <w:pPr>
        <w:pStyle w:val="afb"/>
        <w:tabs>
          <w:tab w:val="left" w:pos="397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Оформление главы ВКР</w:t>
      </w:r>
    </w:p>
    <w:p w:rsidR="003301F7" w:rsidRDefault="0096573E">
      <w:pPr>
        <w:pStyle w:val="afb"/>
        <w:tabs>
          <w:tab w:val="left" w:pos="397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1 Теоретические основы повышения эффективности использования трудовых ресурсов</w:t>
      </w:r>
    </w:p>
    <w:p w:rsidR="003301F7" w:rsidRDefault="003301F7">
      <w:pPr>
        <w:pStyle w:val="afb"/>
        <w:tabs>
          <w:tab w:val="left" w:pos="3976"/>
        </w:tabs>
        <w:spacing w:line="360" w:lineRule="auto"/>
        <w:jc w:val="both"/>
        <w:rPr>
          <w:b/>
          <w:sz w:val="28"/>
          <w:szCs w:val="28"/>
        </w:rPr>
      </w:pPr>
    </w:p>
    <w:p w:rsidR="003301F7" w:rsidRDefault="0096573E">
      <w:pPr>
        <w:pStyle w:val="afb"/>
        <w:tabs>
          <w:tab w:val="left" w:pos="3976"/>
        </w:tabs>
        <w:overflowPunct/>
        <w:autoSpaceDE/>
        <w:autoSpaceDN/>
        <w:adjustRightInd/>
        <w:spacing w:line="360" w:lineRule="auto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1.1 Основные понятия эффективности использования трудовых ресурсов</w:t>
      </w:r>
    </w:p>
    <w:p w:rsidR="000429E1" w:rsidRDefault="000429E1">
      <w:pPr>
        <w:pStyle w:val="afb"/>
        <w:tabs>
          <w:tab w:val="left" w:pos="3976"/>
        </w:tabs>
        <w:overflowPunct/>
        <w:autoSpaceDE/>
        <w:autoSpaceDN/>
        <w:adjustRightInd/>
        <w:spacing w:line="360" w:lineRule="auto"/>
        <w:jc w:val="both"/>
        <w:textAlignment w:val="auto"/>
        <w:rPr>
          <w:b/>
          <w:sz w:val="28"/>
          <w:szCs w:val="28"/>
        </w:rPr>
      </w:pPr>
    </w:p>
    <w:p w:rsidR="003301F7" w:rsidRDefault="0096573E">
      <w:pPr>
        <w:pStyle w:val="afb"/>
        <w:tabs>
          <w:tab w:val="left" w:pos="3976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целей своей организации руководство должно также определить необходимые для их достижения ресурсы. Необходимость в деньгах, оборудовании и материалах является вполне очевидной. Редко кто из руководителей упустит эти моменты при планировании. Потребность в людях — тоже кажется вполне очевидной. К сожалению, зачастую планирование людских ресурсов ведется ненадлежащим образом или же ему не уделяется того внимания, которого оно заслуживает.</w:t>
      </w:r>
    </w:p>
    <w:p w:rsidR="003301F7" w:rsidRDefault="0096573E">
      <w:pPr>
        <w:pStyle w:val="afb"/>
        <w:tabs>
          <w:tab w:val="left" w:pos="3976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людских ресурсов по существу представляет собой применение процедур планирования для комплектации штатов и персонала. Для удобства можно считать, что процесс планирования включает в себя три этапа:</w:t>
      </w:r>
    </w:p>
    <w:p w:rsidR="003301F7" w:rsidRDefault="0096573E">
      <w:pPr>
        <w:pStyle w:val="afb"/>
        <w:tabs>
          <w:tab w:val="left" w:pos="3976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Оценка наличных ресурсов.</w:t>
      </w:r>
    </w:p>
    <w:p w:rsidR="003301F7" w:rsidRDefault="0096573E">
      <w:pPr>
        <w:pStyle w:val="afb"/>
        <w:tabs>
          <w:tab w:val="left" w:pos="3976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Оценка будущих потребностей.</w:t>
      </w:r>
    </w:p>
    <w:p w:rsidR="003301F7" w:rsidRDefault="0096573E">
      <w:pPr>
        <w:pStyle w:val="afb"/>
        <w:tabs>
          <w:tab w:val="left" w:pos="3976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Разработка программы удовлетворения будущих потребностей [10, c. 178]. </w:t>
      </w:r>
    </w:p>
    <w:p w:rsidR="003301F7" w:rsidRDefault="0096573E">
      <w:pPr>
        <w:pStyle w:val="afb"/>
        <w:tabs>
          <w:tab w:val="left" w:pos="3976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трудовых ресурсов в действующей организации логично начать с оценки их наличия. Руководство должно определить, сколько человек занято выполнением каждой операции, требующейся для реализации конкретной цели.</w:t>
      </w:r>
    </w:p>
    <w:p w:rsidR="003301F7" w:rsidRDefault="0096573E">
      <w:pPr>
        <w:pStyle w:val="afb"/>
        <w:tabs>
          <w:tab w:val="left" w:pos="709"/>
          <w:tab w:val="left" w:pos="3976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Следующим этапом планирования является прогнозирование численности персонала, необходимого для реализации краткосрочных и перспективных целей работников и специалистов по маркетингу.</w:t>
      </w:r>
    </w:p>
    <w:p w:rsidR="008327A5" w:rsidRDefault="008327A5">
      <w:pPr>
        <w:tabs>
          <w:tab w:val="left" w:pos="709"/>
          <w:tab w:val="right" w:leader="underscore" w:pos="9356"/>
        </w:tabs>
        <w:spacing w:line="360" w:lineRule="auto"/>
        <w:ind w:firstLine="709"/>
        <w:jc w:val="right"/>
        <w:rPr>
          <w:bCs/>
          <w:sz w:val="28"/>
          <w:szCs w:val="28"/>
        </w:rPr>
      </w:pPr>
    </w:p>
    <w:p w:rsidR="00A042DA" w:rsidRDefault="00A042DA">
      <w:pPr>
        <w:tabs>
          <w:tab w:val="left" w:pos="709"/>
          <w:tab w:val="right" w:leader="underscore" w:pos="9356"/>
        </w:tabs>
        <w:spacing w:line="360" w:lineRule="auto"/>
        <w:ind w:firstLine="709"/>
        <w:jc w:val="right"/>
        <w:rPr>
          <w:bCs/>
          <w:sz w:val="28"/>
          <w:szCs w:val="28"/>
        </w:rPr>
      </w:pPr>
    </w:p>
    <w:p w:rsidR="00A042DA" w:rsidRDefault="00A042DA">
      <w:pPr>
        <w:tabs>
          <w:tab w:val="left" w:pos="709"/>
          <w:tab w:val="right" w:leader="underscore" w:pos="9356"/>
        </w:tabs>
        <w:spacing w:line="360" w:lineRule="auto"/>
        <w:ind w:firstLine="709"/>
        <w:jc w:val="right"/>
        <w:rPr>
          <w:bCs/>
          <w:sz w:val="28"/>
          <w:szCs w:val="28"/>
        </w:rPr>
      </w:pPr>
    </w:p>
    <w:p w:rsidR="00A042DA" w:rsidRDefault="00A042DA">
      <w:pPr>
        <w:tabs>
          <w:tab w:val="left" w:pos="709"/>
          <w:tab w:val="right" w:leader="underscore" w:pos="9356"/>
        </w:tabs>
        <w:spacing w:line="360" w:lineRule="auto"/>
        <w:ind w:firstLine="709"/>
        <w:jc w:val="right"/>
        <w:rPr>
          <w:bCs/>
          <w:sz w:val="28"/>
          <w:szCs w:val="28"/>
        </w:rPr>
      </w:pPr>
    </w:p>
    <w:p w:rsidR="00A042DA" w:rsidRDefault="00A042DA">
      <w:pPr>
        <w:tabs>
          <w:tab w:val="left" w:pos="709"/>
          <w:tab w:val="right" w:leader="underscore" w:pos="9356"/>
        </w:tabs>
        <w:spacing w:line="360" w:lineRule="auto"/>
        <w:ind w:firstLine="709"/>
        <w:jc w:val="right"/>
        <w:rPr>
          <w:bCs/>
          <w:sz w:val="28"/>
          <w:szCs w:val="28"/>
        </w:rPr>
      </w:pPr>
    </w:p>
    <w:p w:rsidR="00A042DA" w:rsidRDefault="00A042DA">
      <w:pPr>
        <w:tabs>
          <w:tab w:val="left" w:pos="709"/>
          <w:tab w:val="right" w:leader="underscore" w:pos="9356"/>
        </w:tabs>
        <w:spacing w:line="360" w:lineRule="auto"/>
        <w:ind w:firstLine="709"/>
        <w:jc w:val="right"/>
        <w:rPr>
          <w:bCs/>
          <w:sz w:val="28"/>
          <w:szCs w:val="28"/>
        </w:rPr>
      </w:pPr>
    </w:p>
    <w:p w:rsidR="00A042DA" w:rsidRDefault="00A042DA">
      <w:pPr>
        <w:tabs>
          <w:tab w:val="left" w:pos="709"/>
          <w:tab w:val="right" w:leader="underscore" w:pos="9356"/>
        </w:tabs>
        <w:spacing w:line="360" w:lineRule="auto"/>
        <w:ind w:firstLine="709"/>
        <w:jc w:val="right"/>
        <w:rPr>
          <w:bCs/>
          <w:sz w:val="28"/>
          <w:szCs w:val="28"/>
        </w:rPr>
      </w:pPr>
    </w:p>
    <w:p w:rsidR="00A042DA" w:rsidRDefault="00A042DA">
      <w:pPr>
        <w:tabs>
          <w:tab w:val="left" w:pos="709"/>
          <w:tab w:val="right" w:leader="underscore" w:pos="9356"/>
        </w:tabs>
        <w:spacing w:line="360" w:lineRule="auto"/>
        <w:ind w:firstLine="709"/>
        <w:jc w:val="right"/>
        <w:rPr>
          <w:bCs/>
          <w:sz w:val="28"/>
          <w:szCs w:val="28"/>
        </w:rPr>
      </w:pPr>
    </w:p>
    <w:p w:rsidR="00A042DA" w:rsidRDefault="00A042DA">
      <w:pPr>
        <w:tabs>
          <w:tab w:val="left" w:pos="709"/>
          <w:tab w:val="right" w:leader="underscore" w:pos="9356"/>
        </w:tabs>
        <w:spacing w:line="360" w:lineRule="auto"/>
        <w:ind w:firstLine="709"/>
        <w:jc w:val="right"/>
        <w:rPr>
          <w:bCs/>
          <w:sz w:val="28"/>
          <w:szCs w:val="28"/>
        </w:rPr>
      </w:pPr>
    </w:p>
    <w:p w:rsidR="00A042DA" w:rsidRDefault="00A042DA">
      <w:pPr>
        <w:tabs>
          <w:tab w:val="left" w:pos="709"/>
          <w:tab w:val="right" w:leader="underscore" w:pos="9356"/>
        </w:tabs>
        <w:spacing w:line="360" w:lineRule="auto"/>
        <w:ind w:firstLine="709"/>
        <w:jc w:val="right"/>
        <w:rPr>
          <w:bCs/>
          <w:sz w:val="28"/>
          <w:szCs w:val="28"/>
        </w:rPr>
      </w:pPr>
    </w:p>
    <w:p w:rsidR="00A042DA" w:rsidRDefault="00A042DA">
      <w:pPr>
        <w:tabs>
          <w:tab w:val="left" w:pos="709"/>
          <w:tab w:val="right" w:leader="underscore" w:pos="9356"/>
        </w:tabs>
        <w:spacing w:line="360" w:lineRule="auto"/>
        <w:ind w:firstLine="709"/>
        <w:jc w:val="right"/>
        <w:rPr>
          <w:bCs/>
          <w:sz w:val="28"/>
          <w:szCs w:val="28"/>
        </w:rPr>
      </w:pPr>
    </w:p>
    <w:p w:rsidR="00A042DA" w:rsidRDefault="00A042DA">
      <w:pPr>
        <w:tabs>
          <w:tab w:val="left" w:pos="709"/>
          <w:tab w:val="right" w:leader="underscore" w:pos="9356"/>
        </w:tabs>
        <w:spacing w:line="360" w:lineRule="auto"/>
        <w:ind w:firstLine="709"/>
        <w:jc w:val="right"/>
        <w:rPr>
          <w:bCs/>
          <w:sz w:val="28"/>
          <w:szCs w:val="28"/>
        </w:rPr>
      </w:pPr>
    </w:p>
    <w:p w:rsidR="00A042DA" w:rsidRDefault="00A042DA">
      <w:pPr>
        <w:tabs>
          <w:tab w:val="left" w:pos="709"/>
          <w:tab w:val="right" w:leader="underscore" w:pos="9356"/>
        </w:tabs>
        <w:spacing w:line="360" w:lineRule="auto"/>
        <w:ind w:firstLine="709"/>
        <w:jc w:val="right"/>
        <w:rPr>
          <w:bCs/>
          <w:sz w:val="28"/>
          <w:szCs w:val="28"/>
        </w:rPr>
      </w:pPr>
    </w:p>
    <w:p w:rsidR="003301F7" w:rsidRDefault="0096573E">
      <w:pPr>
        <w:tabs>
          <w:tab w:val="left" w:pos="709"/>
          <w:tab w:val="right" w:leader="underscore" w:pos="9356"/>
        </w:tabs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t>Приложение Г</w:t>
      </w:r>
    </w:p>
    <w:p w:rsidR="003301F7" w:rsidRDefault="003301F7">
      <w:pPr>
        <w:tabs>
          <w:tab w:val="left" w:pos="709"/>
          <w:tab w:val="right" w:leader="underscore" w:pos="9356"/>
        </w:tabs>
        <w:spacing w:line="360" w:lineRule="auto"/>
        <w:ind w:firstLine="709"/>
        <w:jc w:val="center"/>
        <w:rPr>
          <w:b/>
          <w:bCs/>
        </w:rPr>
      </w:pPr>
    </w:p>
    <w:p w:rsidR="003301F7" w:rsidRDefault="0096573E">
      <w:pPr>
        <w:jc w:val="center"/>
      </w:pPr>
      <w:r>
        <w:rPr>
          <w:caps/>
        </w:rPr>
        <w:t>ФЕДЕРАЛЬНОЕ Государственное АВТОНОМНОЕ образовательное учреждениеВысшего профессионального образования</w:t>
      </w:r>
    </w:p>
    <w:p w:rsidR="003301F7" w:rsidRDefault="000A26D8">
      <w:pPr>
        <w:jc w:val="center"/>
        <w:rPr>
          <w:b/>
        </w:rPr>
      </w:pPr>
      <w:r>
        <w:rPr>
          <w:b/>
        </w:rPr>
        <w:t>«</w:t>
      </w:r>
      <w:r w:rsidR="0096573E">
        <w:rPr>
          <w:b/>
        </w:rPr>
        <w:t>БЕЛГОРОДСКИЙ ГОСУДАРСТВЕННЫЙ НАЦИОНАЛЬНЫЙ</w:t>
      </w:r>
    </w:p>
    <w:p w:rsidR="003301F7" w:rsidRDefault="0096573E">
      <w:pPr>
        <w:jc w:val="center"/>
        <w:rPr>
          <w:b/>
        </w:rPr>
      </w:pPr>
      <w:r>
        <w:rPr>
          <w:b/>
        </w:rPr>
        <w:t>ИССЛЕДОВАТЕЛЬСКИЙ УНИВЕРСИТЕТ</w:t>
      </w:r>
      <w:r w:rsidR="000A26D8">
        <w:rPr>
          <w:b/>
        </w:rPr>
        <w:t>»</w:t>
      </w:r>
    </w:p>
    <w:p w:rsidR="003301F7" w:rsidRDefault="0096573E">
      <w:pPr>
        <w:jc w:val="center"/>
        <w:rPr>
          <w:spacing w:val="100"/>
        </w:rPr>
      </w:pPr>
      <w:r>
        <w:rPr>
          <w:b/>
          <w:spacing w:val="100"/>
        </w:rPr>
        <w:t xml:space="preserve">(НИУ </w:t>
      </w:r>
      <w:r w:rsidR="000A26D8">
        <w:rPr>
          <w:b/>
          <w:spacing w:val="100"/>
        </w:rPr>
        <w:t>«</w:t>
      </w:r>
      <w:r>
        <w:rPr>
          <w:b/>
          <w:spacing w:val="100"/>
        </w:rPr>
        <w:t>БелГУ</w:t>
      </w:r>
      <w:r w:rsidR="000A26D8">
        <w:rPr>
          <w:b/>
          <w:spacing w:val="100"/>
        </w:rPr>
        <w:t>»</w:t>
      </w:r>
      <w:r>
        <w:rPr>
          <w:b/>
          <w:spacing w:val="100"/>
        </w:rPr>
        <w:t>)</w:t>
      </w:r>
    </w:p>
    <w:p w:rsidR="003301F7" w:rsidRDefault="003301F7">
      <w:pPr>
        <w:spacing w:after="200" w:line="276" w:lineRule="auto"/>
        <w:rPr>
          <w:b/>
        </w:rPr>
      </w:pPr>
    </w:p>
    <w:p w:rsidR="003301F7" w:rsidRDefault="0096573E">
      <w:pPr>
        <w:spacing w:after="200" w:line="276" w:lineRule="auto"/>
        <w:jc w:val="center"/>
      </w:pPr>
      <w:r>
        <w:t>ИНСТИТУТ УПРАВЛЕНИЯ</w:t>
      </w:r>
    </w:p>
    <w:p w:rsidR="003301F7" w:rsidRDefault="0096573E">
      <w:pPr>
        <w:spacing w:after="200" w:line="276" w:lineRule="auto"/>
        <w:jc w:val="center"/>
      </w:pPr>
      <w:r>
        <w:rPr>
          <w:b/>
        </w:rPr>
        <w:t>Кафедраменеджмента организации</w:t>
      </w:r>
    </w:p>
    <w:p w:rsidR="003301F7" w:rsidRDefault="003301F7">
      <w:pPr>
        <w:jc w:val="right"/>
        <w:rPr>
          <w:b/>
        </w:rPr>
      </w:pPr>
    </w:p>
    <w:p w:rsidR="003301F7" w:rsidRDefault="003301F7">
      <w:pPr>
        <w:jc w:val="right"/>
        <w:rPr>
          <w:b/>
        </w:rPr>
      </w:pPr>
    </w:p>
    <w:p w:rsidR="003301F7" w:rsidRDefault="003301F7">
      <w:pPr>
        <w:jc w:val="right"/>
        <w:rPr>
          <w:b/>
        </w:rPr>
      </w:pPr>
    </w:p>
    <w:p w:rsidR="003301F7" w:rsidRDefault="003301F7">
      <w:pPr>
        <w:jc w:val="right"/>
        <w:rPr>
          <w:b/>
        </w:rPr>
      </w:pPr>
    </w:p>
    <w:p w:rsidR="003301F7" w:rsidRDefault="0096573E">
      <w:pPr>
        <w:jc w:val="center"/>
        <w:rPr>
          <w:b/>
        </w:rPr>
      </w:pPr>
      <w:r>
        <w:rPr>
          <w:b/>
        </w:rPr>
        <w:t>[НАЗВАНИЕ ТЕМЫ]</w:t>
      </w:r>
    </w:p>
    <w:p w:rsidR="003301F7" w:rsidRDefault="003301F7">
      <w:pPr>
        <w:rPr>
          <w:b/>
        </w:rPr>
      </w:pPr>
    </w:p>
    <w:p w:rsidR="003301F7" w:rsidRDefault="003D7704">
      <w:pPr>
        <w:jc w:val="center"/>
        <w:rPr>
          <w:b/>
        </w:rPr>
      </w:pPr>
      <w:r>
        <w:rPr>
          <w:b/>
        </w:rPr>
        <w:t>Выпускная квалификационная</w:t>
      </w:r>
      <w:r w:rsidR="0096573E">
        <w:rPr>
          <w:b/>
        </w:rPr>
        <w:t xml:space="preserve"> работа студента (ки)</w:t>
      </w:r>
    </w:p>
    <w:p w:rsidR="003301F7" w:rsidRDefault="003301F7">
      <w:pPr>
        <w:rPr>
          <w:b/>
        </w:rPr>
      </w:pPr>
    </w:p>
    <w:p w:rsidR="003301F7" w:rsidRDefault="0096573E">
      <w:pPr>
        <w:jc w:val="center"/>
        <w:rPr>
          <w:b/>
        </w:rPr>
      </w:pPr>
      <w:r>
        <w:rPr>
          <w:b/>
          <w:i/>
          <w:u w:val="single"/>
        </w:rPr>
        <w:t>очной (заочной</w:t>
      </w:r>
      <w:r>
        <w:rPr>
          <w:b/>
          <w:u w:val="single"/>
        </w:rPr>
        <w:t>)</w:t>
      </w:r>
      <w:r>
        <w:rPr>
          <w:b/>
        </w:rPr>
        <w:t xml:space="preserve"> формы обучения </w:t>
      </w:r>
    </w:p>
    <w:p w:rsidR="003301F7" w:rsidRDefault="0096573E">
      <w:pPr>
        <w:jc w:val="center"/>
        <w:rPr>
          <w:b/>
        </w:rPr>
      </w:pPr>
      <w:r>
        <w:rPr>
          <w:b/>
        </w:rPr>
        <w:t>направления подготовки (специальности) _____________________________</w:t>
      </w:r>
    </w:p>
    <w:p w:rsidR="003301F7" w:rsidRDefault="0096573E">
      <w:pPr>
        <w:ind w:firstLine="4678"/>
        <w:jc w:val="center"/>
      </w:pPr>
      <w:r>
        <w:t>(код, наименование направления подготовки)</w:t>
      </w:r>
    </w:p>
    <w:p w:rsidR="003301F7" w:rsidRDefault="0096573E">
      <w:pPr>
        <w:jc w:val="center"/>
        <w:rPr>
          <w:b/>
        </w:rPr>
      </w:pPr>
      <w:r>
        <w:rPr>
          <w:b/>
        </w:rPr>
        <w:t>______ курса группы __________</w:t>
      </w:r>
    </w:p>
    <w:p w:rsidR="003301F7" w:rsidRDefault="0096573E">
      <w:pPr>
        <w:jc w:val="center"/>
        <w:rPr>
          <w:b/>
        </w:rPr>
      </w:pPr>
      <w:r>
        <w:rPr>
          <w:b/>
        </w:rPr>
        <w:t>__________________________________________________________</w:t>
      </w:r>
    </w:p>
    <w:p w:rsidR="003301F7" w:rsidRDefault="0096573E">
      <w:pPr>
        <w:jc w:val="center"/>
        <w:rPr>
          <w:b/>
        </w:rPr>
      </w:pPr>
      <w:r>
        <w:rPr>
          <w:b/>
        </w:rPr>
        <w:t>(Фамилия, имя, отчество)</w:t>
      </w:r>
    </w:p>
    <w:p w:rsidR="003301F7" w:rsidRDefault="003301F7">
      <w:pPr>
        <w:jc w:val="center"/>
        <w:rPr>
          <w:b/>
        </w:rPr>
      </w:pPr>
    </w:p>
    <w:p w:rsidR="003301F7" w:rsidRDefault="003301F7">
      <w:pPr>
        <w:jc w:val="center"/>
        <w:rPr>
          <w:b/>
        </w:rPr>
      </w:pPr>
    </w:p>
    <w:p w:rsidR="003301F7" w:rsidRDefault="003301F7">
      <w:pPr>
        <w:jc w:val="center"/>
        <w:rPr>
          <w:b/>
        </w:rPr>
      </w:pPr>
    </w:p>
    <w:p w:rsidR="003301F7" w:rsidRDefault="003301F7">
      <w:pPr>
        <w:jc w:val="center"/>
        <w:rPr>
          <w:b/>
        </w:rPr>
      </w:pPr>
    </w:p>
    <w:p w:rsidR="003301F7" w:rsidRDefault="003301F7">
      <w:pPr>
        <w:jc w:val="center"/>
        <w:rPr>
          <w:b/>
        </w:rPr>
      </w:pPr>
    </w:p>
    <w:p w:rsidR="003301F7" w:rsidRDefault="003301F7">
      <w:pPr>
        <w:jc w:val="center"/>
        <w:rPr>
          <w:b/>
        </w:rPr>
      </w:pPr>
    </w:p>
    <w:p w:rsidR="003301F7" w:rsidRDefault="003301F7">
      <w:pPr>
        <w:jc w:val="center"/>
        <w:rPr>
          <w:b/>
        </w:rPr>
      </w:pPr>
    </w:p>
    <w:p w:rsidR="003301F7" w:rsidRDefault="003301F7">
      <w:pPr>
        <w:jc w:val="center"/>
        <w:rPr>
          <w:b/>
        </w:rPr>
      </w:pPr>
    </w:p>
    <w:p w:rsidR="003301F7" w:rsidRDefault="003301F7">
      <w:pPr>
        <w:jc w:val="center"/>
        <w:rPr>
          <w:b/>
        </w:rPr>
      </w:pPr>
    </w:p>
    <w:p w:rsidR="003301F7" w:rsidRDefault="003301F7">
      <w:pPr>
        <w:jc w:val="center"/>
        <w:rPr>
          <w:b/>
        </w:rPr>
      </w:pPr>
    </w:p>
    <w:p w:rsidR="003301F7" w:rsidRDefault="0096573E">
      <w:pPr>
        <w:ind w:firstLine="5954"/>
        <w:jc w:val="both"/>
      </w:pPr>
      <w:r>
        <w:t>Научный руководитель</w:t>
      </w:r>
    </w:p>
    <w:p w:rsidR="003301F7" w:rsidRDefault="0096573E">
      <w:pPr>
        <w:ind w:firstLine="5954"/>
        <w:jc w:val="both"/>
      </w:pPr>
      <w:r>
        <w:t>____________________</w:t>
      </w:r>
    </w:p>
    <w:p w:rsidR="003301F7" w:rsidRDefault="0096573E">
      <w:pPr>
        <w:ind w:firstLine="5954"/>
        <w:jc w:val="both"/>
      </w:pPr>
      <w:r>
        <w:t xml:space="preserve">(ученая степень, звание, </w:t>
      </w:r>
    </w:p>
    <w:p w:rsidR="003301F7" w:rsidRDefault="0096573E">
      <w:pPr>
        <w:ind w:firstLine="5954"/>
        <w:jc w:val="both"/>
      </w:pPr>
      <w:r>
        <w:t>фамилия, инициалы)</w:t>
      </w:r>
    </w:p>
    <w:p w:rsidR="003301F7" w:rsidRDefault="003301F7">
      <w:pPr>
        <w:jc w:val="center"/>
        <w:rPr>
          <w:b/>
        </w:rPr>
      </w:pPr>
    </w:p>
    <w:p w:rsidR="003301F7" w:rsidRDefault="003301F7">
      <w:pPr>
        <w:jc w:val="center"/>
        <w:rPr>
          <w:b/>
        </w:rPr>
      </w:pPr>
    </w:p>
    <w:p w:rsidR="003301F7" w:rsidRDefault="003301F7">
      <w:pPr>
        <w:jc w:val="right"/>
        <w:rPr>
          <w:b/>
        </w:rPr>
      </w:pPr>
    </w:p>
    <w:p w:rsidR="003301F7" w:rsidRDefault="003301F7">
      <w:pPr>
        <w:jc w:val="right"/>
        <w:rPr>
          <w:b/>
        </w:rPr>
      </w:pPr>
    </w:p>
    <w:p w:rsidR="003301F7" w:rsidRDefault="003301F7">
      <w:pPr>
        <w:jc w:val="right"/>
        <w:rPr>
          <w:b/>
        </w:rPr>
      </w:pPr>
    </w:p>
    <w:p w:rsidR="003301F7" w:rsidRDefault="003301F7">
      <w:pPr>
        <w:jc w:val="right"/>
        <w:rPr>
          <w:b/>
        </w:rPr>
      </w:pPr>
    </w:p>
    <w:p w:rsidR="003301F7" w:rsidRDefault="003301F7">
      <w:pPr>
        <w:jc w:val="right"/>
        <w:rPr>
          <w:b/>
        </w:rPr>
      </w:pPr>
    </w:p>
    <w:p w:rsidR="00A042DA" w:rsidRDefault="00A042DA">
      <w:pPr>
        <w:jc w:val="right"/>
        <w:rPr>
          <w:b/>
        </w:rPr>
      </w:pPr>
    </w:p>
    <w:p w:rsidR="003301F7" w:rsidRDefault="003301F7">
      <w:pPr>
        <w:jc w:val="right"/>
        <w:rPr>
          <w:b/>
        </w:rPr>
      </w:pPr>
    </w:p>
    <w:p w:rsidR="003301F7" w:rsidRDefault="0096573E">
      <w:pPr>
        <w:jc w:val="center"/>
        <w:rPr>
          <w:b/>
        </w:rPr>
      </w:pPr>
      <w:r>
        <w:rPr>
          <w:b/>
          <w:bCs/>
        </w:rPr>
        <w:t>БЕЛГОРОД</w:t>
      </w:r>
      <w:r>
        <w:rPr>
          <w:b/>
        </w:rPr>
        <w:t xml:space="preserve"> 2015</w:t>
      </w:r>
    </w:p>
    <w:p w:rsidR="003301F7" w:rsidRDefault="003301F7">
      <w:pPr>
        <w:jc w:val="center"/>
        <w:rPr>
          <w:b/>
        </w:rPr>
      </w:pPr>
    </w:p>
    <w:p w:rsidR="003301F7" w:rsidRDefault="0096573E">
      <w:pPr>
        <w:jc w:val="center"/>
        <w:rPr>
          <w:b/>
        </w:rPr>
      </w:pPr>
      <w:r>
        <w:rPr>
          <w:b/>
        </w:rPr>
        <w:t>Приложение Д</w:t>
      </w:r>
    </w:p>
    <w:p w:rsidR="003301F7" w:rsidRDefault="003301F7">
      <w:pPr>
        <w:jc w:val="center"/>
      </w:pPr>
    </w:p>
    <w:p w:rsidR="003301F7" w:rsidRDefault="009657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Образец оформления отзыва научного руководителя о выпускной квалификационной работе</w:t>
      </w:r>
    </w:p>
    <w:p w:rsidR="003301F7" w:rsidRDefault="003301F7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3301F7" w:rsidRDefault="009657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ОТЗЫВ</w:t>
      </w:r>
    </w:p>
    <w:p w:rsidR="003301F7" w:rsidRDefault="009657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научного руководителя овыпускной квалификационной работе</w:t>
      </w:r>
    </w:p>
    <w:p w:rsidR="003D7704" w:rsidRDefault="003D7704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3301F7" w:rsidRDefault="0096573E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>
        <w:rPr>
          <w:b/>
        </w:rPr>
        <w:t>ФИО студента __________________________________________________</w:t>
      </w:r>
    </w:p>
    <w:p w:rsidR="003301F7" w:rsidRDefault="0096573E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Группа ___________</w:t>
      </w:r>
    </w:p>
    <w:p w:rsidR="003301F7" w:rsidRDefault="0096573E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 xml:space="preserve">Специальность _________________________________________________ </w:t>
      </w:r>
    </w:p>
    <w:p w:rsidR="003301F7" w:rsidRDefault="0096573E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Наименование темы: ____________________________________________</w:t>
      </w:r>
    </w:p>
    <w:p w:rsidR="003301F7" w:rsidRDefault="0096573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u w:val="single"/>
        </w:rPr>
      </w:pPr>
      <w:r>
        <w:rPr>
          <w:b/>
        </w:rPr>
        <w:t>________________________________________________________________</w:t>
      </w:r>
    </w:p>
    <w:p w:rsidR="003301F7" w:rsidRDefault="0096573E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ФИО и должность научного руководителя _________________________</w:t>
      </w:r>
    </w:p>
    <w:p w:rsidR="003301F7" w:rsidRDefault="0096573E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________________________________________________________________</w:t>
      </w:r>
    </w:p>
    <w:p w:rsidR="003301F7" w:rsidRDefault="003301F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301F7" w:rsidRDefault="009657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 xml:space="preserve">Оценка соответствиятребованиям ГОС </w:t>
      </w:r>
    </w:p>
    <w:p w:rsidR="003301F7" w:rsidRDefault="009657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подготовленности авторавыпускной квалификационной работы</w:t>
      </w:r>
    </w:p>
    <w:p w:rsidR="003301F7" w:rsidRDefault="003301F7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1680"/>
        <w:gridCol w:w="1560"/>
        <w:gridCol w:w="1466"/>
      </w:tblGrid>
      <w:tr w:rsidR="003301F7">
        <w:trPr>
          <w:trHeight w:val="619"/>
        </w:trPr>
        <w:tc>
          <w:tcPr>
            <w:tcW w:w="5148" w:type="dxa"/>
          </w:tcPr>
          <w:p w:rsidR="003301F7" w:rsidRDefault="0096573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Требования к профессиональной подготовке выпускника</w:t>
            </w:r>
          </w:p>
        </w:tc>
        <w:tc>
          <w:tcPr>
            <w:tcW w:w="1680" w:type="dxa"/>
          </w:tcPr>
          <w:p w:rsidR="003301F7" w:rsidRDefault="0096573E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</w:pPr>
            <w:r>
              <w:t>Соответствует</w:t>
            </w:r>
          </w:p>
        </w:tc>
        <w:tc>
          <w:tcPr>
            <w:tcW w:w="1560" w:type="dxa"/>
          </w:tcPr>
          <w:p w:rsidR="003301F7" w:rsidRDefault="0096573E">
            <w:pPr>
              <w:overflowPunct w:val="0"/>
              <w:autoSpaceDE w:val="0"/>
              <w:autoSpaceDN w:val="0"/>
              <w:adjustRightInd w:val="0"/>
              <w:ind w:left="-108" w:right="-108" w:firstLine="108"/>
              <w:jc w:val="center"/>
              <w:textAlignment w:val="baseline"/>
            </w:pPr>
            <w:r>
              <w:t>В основном соответствует</w:t>
            </w:r>
          </w:p>
        </w:tc>
        <w:tc>
          <w:tcPr>
            <w:tcW w:w="1466" w:type="dxa"/>
          </w:tcPr>
          <w:p w:rsidR="003301F7" w:rsidRDefault="0096573E">
            <w:pPr>
              <w:overflowPunct w:val="0"/>
              <w:autoSpaceDE w:val="0"/>
              <w:autoSpaceDN w:val="0"/>
              <w:adjustRightInd w:val="0"/>
              <w:ind w:left="-108" w:right="-82"/>
              <w:jc w:val="center"/>
              <w:textAlignment w:val="baseline"/>
            </w:pPr>
            <w:r>
              <w:t>Не соответствует</w:t>
            </w:r>
          </w:p>
        </w:tc>
      </w:tr>
      <w:tr w:rsidR="003301F7">
        <w:tc>
          <w:tcPr>
            <w:tcW w:w="5148" w:type="dxa"/>
          </w:tcPr>
          <w:p w:rsidR="003301F7" w:rsidRDefault="0096573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Умение выявлять проблемы экономического характера при анализе конкретных ситуаций, предлагать способы их решения и оценивать ожидаемые результаты</w:t>
            </w:r>
          </w:p>
        </w:tc>
        <w:tc>
          <w:tcPr>
            <w:tcW w:w="1680" w:type="dxa"/>
          </w:tcPr>
          <w:p w:rsidR="003301F7" w:rsidRDefault="003301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60" w:type="dxa"/>
          </w:tcPr>
          <w:p w:rsidR="003301F7" w:rsidRDefault="003301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66" w:type="dxa"/>
          </w:tcPr>
          <w:p w:rsidR="003301F7" w:rsidRDefault="003301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3301F7">
        <w:tc>
          <w:tcPr>
            <w:tcW w:w="5148" w:type="dxa"/>
          </w:tcPr>
          <w:p w:rsidR="003301F7" w:rsidRDefault="0096573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Умение систематизировать и обобщать информацию, готовить справки и обзоры по всем вопросам профессиональной деятельности, редактировать, реферировать, рецензировать тексты</w:t>
            </w:r>
          </w:p>
        </w:tc>
        <w:tc>
          <w:tcPr>
            <w:tcW w:w="1680" w:type="dxa"/>
          </w:tcPr>
          <w:p w:rsidR="003301F7" w:rsidRDefault="003301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60" w:type="dxa"/>
          </w:tcPr>
          <w:p w:rsidR="003301F7" w:rsidRDefault="003301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66" w:type="dxa"/>
          </w:tcPr>
          <w:p w:rsidR="003301F7" w:rsidRDefault="003301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3301F7">
        <w:tc>
          <w:tcPr>
            <w:tcW w:w="5148" w:type="dxa"/>
          </w:tcPr>
          <w:p w:rsidR="003301F7" w:rsidRDefault="0096573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Умение использовать специальную терминологию и методы экономического анализа в сфере профессиональной деятельности</w:t>
            </w:r>
          </w:p>
        </w:tc>
        <w:tc>
          <w:tcPr>
            <w:tcW w:w="1680" w:type="dxa"/>
          </w:tcPr>
          <w:p w:rsidR="003301F7" w:rsidRDefault="003301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60" w:type="dxa"/>
          </w:tcPr>
          <w:p w:rsidR="003301F7" w:rsidRDefault="003301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66" w:type="dxa"/>
          </w:tcPr>
          <w:p w:rsidR="003301F7" w:rsidRDefault="003301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3301F7">
        <w:tc>
          <w:tcPr>
            <w:tcW w:w="5148" w:type="dxa"/>
          </w:tcPr>
          <w:p w:rsidR="003301F7" w:rsidRDefault="0096573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Умение разрабатывать и обосновывать варианты эффективных хозяйственных решений</w:t>
            </w:r>
          </w:p>
        </w:tc>
        <w:tc>
          <w:tcPr>
            <w:tcW w:w="1680" w:type="dxa"/>
          </w:tcPr>
          <w:p w:rsidR="003301F7" w:rsidRDefault="003301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60" w:type="dxa"/>
          </w:tcPr>
          <w:p w:rsidR="003301F7" w:rsidRDefault="003301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66" w:type="dxa"/>
          </w:tcPr>
          <w:p w:rsidR="003301F7" w:rsidRDefault="003301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3301F7">
        <w:tc>
          <w:tcPr>
            <w:tcW w:w="5148" w:type="dxa"/>
          </w:tcPr>
          <w:p w:rsidR="003301F7" w:rsidRDefault="0096573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Умение практически оценивать с разных сторон (производственной, финансовой, маркетинговой, организационной и др.) состояние фирмы, тенденции ее развития</w:t>
            </w:r>
          </w:p>
        </w:tc>
        <w:tc>
          <w:tcPr>
            <w:tcW w:w="1680" w:type="dxa"/>
          </w:tcPr>
          <w:p w:rsidR="003301F7" w:rsidRDefault="003301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60" w:type="dxa"/>
          </w:tcPr>
          <w:p w:rsidR="003301F7" w:rsidRDefault="003301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66" w:type="dxa"/>
          </w:tcPr>
          <w:p w:rsidR="003301F7" w:rsidRDefault="003301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3301F7">
        <w:tc>
          <w:tcPr>
            <w:tcW w:w="5148" w:type="dxa"/>
          </w:tcPr>
          <w:p w:rsidR="003301F7" w:rsidRDefault="0096573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Умение использовать компьютерную технику и информационные технологии для решения экономических задач</w:t>
            </w:r>
          </w:p>
        </w:tc>
        <w:tc>
          <w:tcPr>
            <w:tcW w:w="1680" w:type="dxa"/>
          </w:tcPr>
          <w:p w:rsidR="003301F7" w:rsidRDefault="003301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60" w:type="dxa"/>
          </w:tcPr>
          <w:p w:rsidR="003301F7" w:rsidRDefault="003301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66" w:type="dxa"/>
          </w:tcPr>
          <w:p w:rsidR="003301F7" w:rsidRDefault="003301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3301F7">
        <w:tc>
          <w:tcPr>
            <w:tcW w:w="5148" w:type="dxa"/>
          </w:tcPr>
          <w:p w:rsidR="003301F7" w:rsidRDefault="0096573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Навыки профессиональной аргументации при разборе стандартных ситуаций в сфере предстоящей деятельности </w:t>
            </w:r>
          </w:p>
        </w:tc>
        <w:tc>
          <w:tcPr>
            <w:tcW w:w="1680" w:type="dxa"/>
          </w:tcPr>
          <w:p w:rsidR="003301F7" w:rsidRDefault="003301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60" w:type="dxa"/>
          </w:tcPr>
          <w:p w:rsidR="003301F7" w:rsidRDefault="003301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66" w:type="dxa"/>
          </w:tcPr>
          <w:p w:rsidR="003301F7" w:rsidRDefault="003301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:rsidR="003301F7" w:rsidRDefault="003301F7">
      <w:pPr>
        <w:overflowPunct w:val="0"/>
        <w:autoSpaceDE w:val="0"/>
        <w:autoSpaceDN w:val="0"/>
        <w:adjustRightInd w:val="0"/>
        <w:textAlignment w:val="baseline"/>
      </w:pPr>
    </w:p>
    <w:p w:rsidR="003301F7" w:rsidRDefault="0096573E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rPr>
          <w:b/>
        </w:rPr>
        <w:br w:type="page"/>
        <w:t>Актуальность</w:t>
      </w:r>
      <w:r>
        <w:t xml:space="preserve"> темы ________________________________________ _______________________________________________________________</w:t>
      </w:r>
    </w:p>
    <w:p w:rsidR="003301F7" w:rsidRDefault="003301F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301F7" w:rsidRDefault="0096573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</w:rPr>
      </w:pPr>
      <w:r>
        <w:rPr>
          <w:b/>
        </w:rPr>
        <w:t>Отмеченные достоинства по главам работы_________________</w:t>
      </w:r>
    </w:p>
    <w:p w:rsidR="003301F7" w:rsidRDefault="0096573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</w:rPr>
      </w:pPr>
      <w:r>
        <w:rPr>
          <w:b/>
        </w:rPr>
        <w:t>_____________________________________________________________</w:t>
      </w:r>
    </w:p>
    <w:p w:rsidR="003301F7" w:rsidRDefault="003301F7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</w:p>
    <w:p w:rsidR="003301F7" w:rsidRDefault="0096573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</w:rPr>
      </w:pPr>
      <w:r>
        <w:rPr>
          <w:b/>
        </w:rPr>
        <w:t>Отмеченные недостатки по главам работы __________________</w:t>
      </w:r>
    </w:p>
    <w:p w:rsidR="003301F7" w:rsidRDefault="0096573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</w:rPr>
      </w:pPr>
      <w:r>
        <w:rPr>
          <w:b/>
        </w:rPr>
        <w:t>_____________________________________________________________</w:t>
      </w:r>
    </w:p>
    <w:p w:rsidR="003301F7" w:rsidRDefault="0096573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</w:rPr>
      </w:pPr>
      <w:r>
        <w:rPr>
          <w:b/>
        </w:rPr>
        <w:t>_____________________________________________________________</w:t>
      </w:r>
    </w:p>
    <w:p w:rsidR="003301F7" w:rsidRDefault="003301F7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</w:p>
    <w:p w:rsidR="003301F7" w:rsidRDefault="0096573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</w:rPr>
      </w:pPr>
      <w:r>
        <w:rPr>
          <w:b/>
        </w:rPr>
        <w:t>Характеристика личностных качеств выпускника, проявленных при выполнении выпускной квалификационной работы</w:t>
      </w:r>
    </w:p>
    <w:p w:rsidR="003301F7" w:rsidRDefault="0096573E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>
        <w:rPr>
          <w:b/>
        </w:rPr>
        <w:t>_______________________________________________________________________________________________________________________________</w:t>
      </w:r>
    </w:p>
    <w:p w:rsidR="003301F7" w:rsidRDefault="003301F7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</w:p>
    <w:p w:rsidR="003301F7" w:rsidRDefault="0096573E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>
        <w:rPr>
          <w:b/>
        </w:rPr>
        <w:t>Заключение</w:t>
      </w:r>
      <w:r>
        <w:t xml:space="preserve"> (</w:t>
      </w:r>
      <w:r>
        <w:rPr>
          <w:color w:val="000000"/>
          <w:spacing w:val="5"/>
        </w:rPr>
        <w:t>соответствие специальности и предварительная оценка</w:t>
      </w:r>
      <w:r>
        <w:rPr>
          <w:color w:val="000000"/>
          <w:spacing w:val="9"/>
        </w:rPr>
        <w:t>) ______________________________________________________________</w:t>
      </w:r>
    </w:p>
    <w:p w:rsidR="003301F7" w:rsidRDefault="003301F7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</w:p>
    <w:p w:rsidR="003301F7" w:rsidRDefault="003301F7">
      <w:pPr>
        <w:overflowPunct w:val="0"/>
        <w:autoSpaceDE w:val="0"/>
        <w:autoSpaceDN w:val="0"/>
        <w:adjustRightInd w:val="0"/>
        <w:textAlignment w:val="baseline"/>
      </w:pPr>
    </w:p>
    <w:p w:rsidR="003301F7" w:rsidRDefault="0096573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</w:rPr>
      </w:pPr>
      <w:r>
        <w:t>Руководитель выпускной квалификационной работы:</w:t>
      </w:r>
    </w:p>
    <w:p w:rsidR="003301F7" w:rsidRDefault="0096573E">
      <w:pPr>
        <w:overflowPunct w:val="0"/>
        <w:autoSpaceDE w:val="0"/>
        <w:autoSpaceDN w:val="0"/>
        <w:adjustRightInd w:val="0"/>
        <w:textAlignment w:val="baseline"/>
      </w:pPr>
      <w:r>
        <w:t xml:space="preserve"> (должность, ученая степень, ученое звание)/ФИО/</w:t>
      </w:r>
    </w:p>
    <w:p w:rsidR="003301F7" w:rsidRDefault="003301F7">
      <w:pPr>
        <w:overflowPunct w:val="0"/>
        <w:autoSpaceDE w:val="0"/>
        <w:autoSpaceDN w:val="0"/>
        <w:adjustRightInd w:val="0"/>
        <w:textAlignment w:val="baseline"/>
      </w:pPr>
    </w:p>
    <w:p w:rsidR="003301F7" w:rsidRDefault="000A26D8">
      <w:pPr>
        <w:overflowPunct w:val="0"/>
        <w:autoSpaceDE w:val="0"/>
        <w:autoSpaceDN w:val="0"/>
        <w:adjustRightInd w:val="0"/>
        <w:textAlignment w:val="baseline"/>
      </w:pPr>
      <w:r>
        <w:t>«</w:t>
      </w:r>
      <w:r w:rsidR="0096573E">
        <w:t>____</w:t>
      </w:r>
      <w:r>
        <w:t>»</w:t>
      </w:r>
      <w:r w:rsidR="0096573E">
        <w:t xml:space="preserve"> _________2015 г.</w:t>
      </w:r>
    </w:p>
    <w:p w:rsidR="003301F7" w:rsidRDefault="003301F7">
      <w:pPr>
        <w:overflowPunct w:val="0"/>
        <w:autoSpaceDE w:val="0"/>
        <w:autoSpaceDN w:val="0"/>
        <w:adjustRightInd w:val="0"/>
        <w:textAlignment w:val="baseline"/>
      </w:pPr>
    </w:p>
    <w:p w:rsidR="003301F7" w:rsidRDefault="003301F7">
      <w:pPr>
        <w:overflowPunct w:val="0"/>
        <w:autoSpaceDE w:val="0"/>
        <w:autoSpaceDN w:val="0"/>
        <w:adjustRightInd w:val="0"/>
        <w:textAlignment w:val="baseline"/>
      </w:pPr>
    </w:p>
    <w:p w:rsidR="003301F7" w:rsidRDefault="003301F7">
      <w:pPr>
        <w:overflowPunct w:val="0"/>
        <w:autoSpaceDE w:val="0"/>
        <w:autoSpaceDN w:val="0"/>
        <w:adjustRightInd w:val="0"/>
        <w:textAlignment w:val="baseline"/>
      </w:pPr>
    </w:p>
    <w:p w:rsidR="003301F7" w:rsidRDefault="003301F7">
      <w:pPr>
        <w:overflowPunct w:val="0"/>
        <w:autoSpaceDE w:val="0"/>
        <w:autoSpaceDN w:val="0"/>
        <w:adjustRightInd w:val="0"/>
        <w:textAlignment w:val="baseline"/>
      </w:pPr>
    </w:p>
    <w:p w:rsidR="003301F7" w:rsidRDefault="003301F7">
      <w:pPr>
        <w:overflowPunct w:val="0"/>
        <w:autoSpaceDE w:val="0"/>
        <w:autoSpaceDN w:val="0"/>
        <w:adjustRightInd w:val="0"/>
        <w:textAlignment w:val="baseline"/>
      </w:pPr>
    </w:p>
    <w:p w:rsidR="003301F7" w:rsidRDefault="003301F7">
      <w:pPr>
        <w:overflowPunct w:val="0"/>
        <w:autoSpaceDE w:val="0"/>
        <w:autoSpaceDN w:val="0"/>
        <w:adjustRightInd w:val="0"/>
        <w:textAlignment w:val="baseline"/>
      </w:pPr>
    </w:p>
    <w:p w:rsidR="003301F7" w:rsidRDefault="003301F7">
      <w:pPr>
        <w:overflowPunct w:val="0"/>
        <w:autoSpaceDE w:val="0"/>
        <w:autoSpaceDN w:val="0"/>
        <w:adjustRightInd w:val="0"/>
        <w:textAlignment w:val="baseline"/>
      </w:pPr>
    </w:p>
    <w:p w:rsidR="003301F7" w:rsidRDefault="003301F7">
      <w:pPr>
        <w:overflowPunct w:val="0"/>
        <w:autoSpaceDE w:val="0"/>
        <w:autoSpaceDN w:val="0"/>
        <w:adjustRightInd w:val="0"/>
        <w:textAlignment w:val="baseline"/>
      </w:pPr>
    </w:p>
    <w:p w:rsidR="003301F7" w:rsidRDefault="003301F7">
      <w:pPr>
        <w:overflowPunct w:val="0"/>
        <w:autoSpaceDE w:val="0"/>
        <w:autoSpaceDN w:val="0"/>
        <w:adjustRightInd w:val="0"/>
        <w:textAlignment w:val="baseline"/>
      </w:pPr>
    </w:p>
    <w:p w:rsidR="003301F7" w:rsidRDefault="003301F7">
      <w:pPr>
        <w:overflowPunct w:val="0"/>
        <w:autoSpaceDE w:val="0"/>
        <w:autoSpaceDN w:val="0"/>
        <w:adjustRightInd w:val="0"/>
        <w:textAlignment w:val="baseline"/>
      </w:pPr>
    </w:p>
    <w:p w:rsidR="003301F7" w:rsidRDefault="003301F7">
      <w:pPr>
        <w:overflowPunct w:val="0"/>
        <w:autoSpaceDE w:val="0"/>
        <w:autoSpaceDN w:val="0"/>
        <w:adjustRightInd w:val="0"/>
        <w:textAlignment w:val="baseline"/>
      </w:pPr>
    </w:p>
    <w:p w:rsidR="003301F7" w:rsidRDefault="003301F7">
      <w:pPr>
        <w:overflowPunct w:val="0"/>
        <w:autoSpaceDE w:val="0"/>
        <w:autoSpaceDN w:val="0"/>
        <w:adjustRightInd w:val="0"/>
        <w:textAlignment w:val="baseline"/>
      </w:pPr>
    </w:p>
    <w:p w:rsidR="003301F7" w:rsidRDefault="003301F7">
      <w:pPr>
        <w:overflowPunct w:val="0"/>
        <w:autoSpaceDE w:val="0"/>
        <w:autoSpaceDN w:val="0"/>
        <w:adjustRightInd w:val="0"/>
        <w:textAlignment w:val="baseline"/>
      </w:pPr>
    </w:p>
    <w:p w:rsidR="003301F7" w:rsidRDefault="003301F7">
      <w:pPr>
        <w:overflowPunct w:val="0"/>
        <w:autoSpaceDE w:val="0"/>
        <w:autoSpaceDN w:val="0"/>
        <w:adjustRightInd w:val="0"/>
        <w:textAlignment w:val="baseline"/>
      </w:pPr>
    </w:p>
    <w:p w:rsidR="003301F7" w:rsidRDefault="003301F7">
      <w:pPr>
        <w:overflowPunct w:val="0"/>
        <w:autoSpaceDE w:val="0"/>
        <w:autoSpaceDN w:val="0"/>
        <w:adjustRightInd w:val="0"/>
        <w:textAlignment w:val="baseline"/>
      </w:pPr>
    </w:p>
    <w:p w:rsidR="003301F7" w:rsidRDefault="003301F7">
      <w:pPr>
        <w:overflowPunct w:val="0"/>
        <w:autoSpaceDE w:val="0"/>
        <w:autoSpaceDN w:val="0"/>
        <w:adjustRightInd w:val="0"/>
        <w:textAlignment w:val="baseline"/>
      </w:pPr>
    </w:p>
    <w:p w:rsidR="003301F7" w:rsidRDefault="003301F7">
      <w:pPr>
        <w:overflowPunct w:val="0"/>
        <w:autoSpaceDE w:val="0"/>
        <w:autoSpaceDN w:val="0"/>
        <w:adjustRightInd w:val="0"/>
        <w:textAlignment w:val="baseline"/>
      </w:pPr>
    </w:p>
    <w:p w:rsidR="003301F7" w:rsidRDefault="003301F7">
      <w:pPr>
        <w:overflowPunct w:val="0"/>
        <w:autoSpaceDE w:val="0"/>
        <w:autoSpaceDN w:val="0"/>
        <w:adjustRightInd w:val="0"/>
        <w:textAlignment w:val="baseline"/>
      </w:pPr>
    </w:p>
    <w:p w:rsidR="003301F7" w:rsidRDefault="003301F7">
      <w:pPr>
        <w:overflowPunct w:val="0"/>
        <w:autoSpaceDE w:val="0"/>
        <w:autoSpaceDN w:val="0"/>
        <w:adjustRightInd w:val="0"/>
        <w:textAlignment w:val="baseline"/>
      </w:pPr>
    </w:p>
    <w:p w:rsidR="003301F7" w:rsidRDefault="003301F7">
      <w:pPr>
        <w:overflowPunct w:val="0"/>
        <w:autoSpaceDE w:val="0"/>
        <w:autoSpaceDN w:val="0"/>
        <w:adjustRightInd w:val="0"/>
        <w:textAlignment w:val="baseline"/>
      </w:pPr>
    </w:p>
    <w:p w:rsidR="003301F7" w:rsidRDefault="003301F7">
      <w:pPr>
        <w:jc w:val="center"/>
        <w:rPr>
          <w:b/>
        </w:rPr>
      </w:pPr>
    </w:p>
    <w:p w:rsidR="003301F7" w:rsidRDefault="003301F7">
      <w:pPr>
        <w:jc w:val="center"/>
        <w:rPr>
          <w:b/>
        </w:rPr>
      </w:pPr>
    </w:p>
    <w:p w:rsidR="003301F7" w:rsidRDefault="003301F7">
      <w:pPr>
        <w:jc w:val="center"/>
        <w:rPr>
          <w:b/>
        </w:rPr>
      </w:pPr>
    </w:p>
    <w:p w:rsidR="003301F7" w:rsidRDefault="003301F7">
      <w:pPr>
        <w:jc w:val="center"/>
        <w:rPr>
          <w:b/>
        </w:rPr>
      </w:pPr>
    </w:p>
    <w:p w:rsidR="003301F7" w:rsidRDefault="003301F7">
      <w:pPr>
        <w:jc w:val="center"/>
        <w:rPr>
          <w:b/>
        </w:rPr>
      </w:pPr>
    </w:p>
    <w:p w:rsidR="003301F7" w:rsidRDefault="003301F7">
      <w:pPr>
        <w:jc w:val="center"/>
        <w:rPr>
          <w:b/>
        </w:rPr>
      </w:pPr>
    </w:p>
    <w:p w:rsidR="003301F7" w:rsidRDefault="003301F7">
      <w:pPr>
        <w:jc w:val="center"/>
        <w:rPr>
          <w:b/>
        </w:rPr>
      </w:pPr>
    </w:p>
    <w:p w:rsidR="003301F7" w:rsidRDefault="003301F7">
      <w:pPr>
        <w:jc w:val="center"/>
        <w:rPr>
          <w:b/>
        </w:rPr>
      </w:pPr>
    </w:p>
    <w:p w:rsidR="003301F7" w:rsidRDefault="003301F7">
      <w:pPr>
        <w:jc w:val="center"/>
        <w:rPr>
          <w:b/>
        </w:rPr>
      </w:pPr>
    </w:p>
    <w:p w:rsidR="003301F7" w:rsidRDefault="0096573E">
      <w:pPr>
        <w:jc w:val="center"/>
        <w:rPr>
          <w:b/>
        </w:rPr>
      </w:pPr>
      <w:r>
        <w:rPr>
          <w:b/>
        </w:rPr>
        <w:t>Приложение Е</w:t>
      </w:r>
    </w:p>
    <w:p w:rsidR="003301F7" w:rsidRDefault="003301F7">
      <w:pPr>
        <w:jc w:val="center"/>
      </w:pPr>
    </w:p>
    <w:p w:rsidR="003301F7" w:rsidRDefault="009657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Образец оформления заявления на закрепление темы и научного руководителя</w:t>
      </w:r>
    </w:p>
    <w:p w:rsidR="003301F7" w:rsidRDefault="003301F7">
      <w:pPr>
        <w:overflowPunct w:val="0"/>
        <w:autoSpaceDE w:val="0"/>
        <w:autoSpaceDN w:val="0"/>
        <w:adjustRightInd w:val="0"/>
        <w:spacing w:after="120" w:line="360" w:lineRule="auto"/>
        <w:ind w:left="900"/>
        <w:jc w:val="right"/>
        <w:textAlignment w:val="baseline"/>
      </w:pPr>
    </w:p>
    <w:p w:rsidR="003301F7" w:rsidRDefault="0096573E">
      <w:pPr>
        <w:overflowPunct w:val="0"/>
        <w:autoSpaceDE w:val="0"/>
        <w:autoSpaceDN w:val="0"/>
        <w:adjustRightInd w:val="0"/>
        <w:spacing w:after="120"/>
        <w:ind w:left="4860" w:right="-6"/>
        <w:textAlignment w:val="baseline"/>
      </w:pPr>
      <w:r>
        <w:t>Зав. кафедрой менеджмента организации</w:t>
      </w:r>
    </w:p>
    <w:p w:rsidR="003301F7" w:rsidRDefault="0096573E">
      <w:pPr>
        <w:overflowPunct w:val="0"/>
        <w:autoSpaceDE w:val="0"/>
        <w:autoSpaceDN w:val="0"/>
        <w:adjustRightInd w:val="0"/>
        <w:spacing w:after="120"/>
        <w:ind w:left="4860" w:right="-6"/>
        <w:textAlignment w:val="baseline"/>
      </w:pPr>
      <w:r>
        <w:t>к.с.н., доценту Тхорикову Б.А.</w:t>
      </w:r>
    </w:p>
    <w:p w:rsidR="003301F7" w:rsidRDefault="0096573E">
      <w:pPr>
        <w:overflowPunct w:val="0"/>
        <w:autoSpaceDE w:val="0"/>
        <w:autoSpaceDN w:val="0"/>
        <w:adjustRightInd w:val="0"/>
        <w:spacing w:after="120"/>
        <w:ind w:left="4860" w:right="-6"/>
        <w:textAlignment w:val="baseline"/>
      </w:pPr>
      <w:r>
        <w:t>студента(ки) группы</w:t>
      </w:r>
    </w:p>
    <w:p w:rsidR="003301F7" w:rsidRDefault="0096573E">
      <w:pPr>
        <w:overflowPunct w:val="0"/>
        <w:autoSpaceDE w:val="0"/>
        <w:autoSpaceDN w:val="0"/>
        <w:adjustRightInd w:val="0"/>
        <w:spacing w:after="120"/>
        <w:ind w:left="4860" w:right="-6"/>
        <w:textAlignment w:val="baseline"/>
      </w:pPr>
      <w:r>
        <w:t>__________________</w:t>
      </w:r>
    </w:p>
    <w:p w:rsidR="003301F7" w:rsidRDefault="0096573E">
      <w:pPr>
        <w:overflowPunct w:val="0"/>
        <w:autoSpaceDE w:val="0"/>
        <w:autoSpaceDN w:val="0"/>
        <w:adjustRightInd w:val="0"/>
        <w:spacing w:after="120"/>
        <w:ind w:left="4860" w:right="-6"/>
        <w:textAlignment w:val="baseline"/>
      </w:pPr>
      <w:r>
        <w:t>__________________</w:t>
      </w:r>
    </w:p>
    <w:p w:rsidR="003301F7" w:rsidRDefault="0096573E">
      <w:pPr>
        <w:overflowPunct w:val="0"/>
        <w:autoSpaceDE w:val="0"/>
        <w:autoSpaceDN w:val="0"/>
        <w:adjustRightInd w:val="0"/>
        <w:spacing w:after="120"/>
        <w:ind w:right="-6" w:firstLine="4680"/>
        <w:textAlignment w:val="baseline"/>
      </w:pPr>
      <w:r>
        <w:t>ФИО</w:t>
      </w:r>
    </w:p>
    <w:p w:rsidR="003301F7" w:rsidRDefault="003301F7">
      <w:pPr>
        <w:overflowPunct w:val="0"/>
        <w:autoSpaceDE w:val="0"/>
        <w:autoSpaceDN w:val="0"/>
        <w:adjustRightInd w:val="0"/>
        <w:spacing w:after="120" w:line="360" w:lineRule="auto"/>
        <w:ind w:right="-6"/>
        <w:textAlignment w:val="baseline"/>
        <w:rPr>
          <w:b/>
        </w:rPr>
      </w:pPr>
    </w:p>
    <w:p w:rsidR="003301F7" w:rsidRDefault="0096573E">
      <w:pPr>
        <w:overflowPunct w:val="0"/>
        <w:autoSpaceDE w:val="0"/>
        <w:autoSpaceDN w:val="0"/>
        <w:adjustRightInd w:val="0"/>
        <w:spacing w:after="120" w:line="360" w:lineRule="auto"/>
        <w:ind w:right="-6"/>
        <w:jc w:val="center"/>
        <w:textAlignment w:val="baseline"/>
        <w:rPr>
          <w:caps/>
        </w:rPr>
      </w:pPr>
      <w:r>
        <w:rPr>
          <w:caps/>
        </w:rPr>
        <w:t>Заявление</w:t>
      </w:r>
    </w:p>
    <w:p w:rsidR="003301F7" w:rsidRDefault="003301F7">
      <w:pPr>
        <w:overflowPunct w:val="0"/>
        <w:autoSpaceDE w:val="0"/>
        <w:autoSpaceDN w:val="0"/>
        <w:adjustRightInd w:val="0"/>
        <w:spacing w:after="120" w:line="360" w:lineRule="auto"/>
        <w:ind w:right="-6"/>
        <w:textAlignment w:val="baseline"/>
      </w:pPr>
    </w:p>
    <w:p w:rsidR="003301F7" w:rsidRDefault="0096573E">
      <w:pPr>
        <w:overflowPunct w:val="0"/>
        <w:autoSpaceDE w:val="0"/>
        <w:autoSpaceDN w:val="0"/>
        <w:adjustRightInd w:val="0"/>
        <w:spacing w:after="120" w:line="360" w:lineRule="auto"/>
        <w:ind w:right="-6" w:firstLine="709"/>
        <w:jc w:val="both"/>
        <w:textAlignment w:val="baseline"/>
      </w:pPr>
      <w:r>
        <w:t>Прошу разрешить выполнение выпускной квалификационной работы по</w:t>
      </w:r>
    </w:p>
    <w:p w:rsidR="003301F7" w:rsidRDefault="0096573E">
      <w:pPr>
        <w:overflowPunct w:val="0"/>
        <w:autoSpaceDE w:val="0"/>
        <w:autoSpaceDN w:val="0"/>
        <w:adjustRightInd w:val="0"/>
        <w:spacing w:after="120" w:line="360" w:lineRule="auto"/>
        <w:ind w:right="-6"/>
        <w:jc w:val="both"/>
        <w:textAlignment w:val="baseline"/>
        <w:rPr>
          <w:b/>
        </w:rPr>
      </w:pPr>
      <w:r>
        <w:t>кафедре менеджмента организации на тему_______</w:t>
      </w:r>
      <w:r>
        <w:rPr>
          <w:b/>
        </w:rPr>
        <w:t>_______________________</w:t>
      </w:r>
    </w:p>
    <w:p w:rsidR="003301F7" w:rsidRDefault="0096573E">
      <w:pPr>
        <w:overflowPunct w:val="0"/>
        <w:autoSpaceDE w:val="0"/>
        <w:autoSpaceDN w:val="0"/>
        <w:adjustRightInd w:val="0"/>
        <w:spacing w:after="120" w:line="360" w:lineRule="auto"/>
        <w:ind w:right="-6"/>
        <w:jc w:val="both"/>
        <w:textAlignment w:val="baseline"/>
        <w:rPr>
          <w:b/>
        </w:rPr>
      </w:pPr>
      <w:r>
        <w:rPr>
          <w:b/>
        </w:rPr>
        <w:t>__________________________________________________________________</w:t>
      </w:r>
    </w:p>
    <w:p w:rsidR="003301F7" w:rsidRDefault="0096573E">
      <w:pPr>
        <w:overflowPunct w:val="0"/>
        <w:autoSpaceDE w:val="0"/>
        <w:autoSpaceDN w:val="0"/>
        <w:adjustRightInd w:val="0"/>
        <w:spacing w:after="120" w:line="360" w:lineRule="auto"/>
        <w:ind w:right="-6"/>
        <w:jc w:val="both"/>
        <w:textAlignment w:val="baseline"/>
        <w:rPr>
          <w:b/>
        </w:rPr>
      </w:pPr>
      <w:r>
        <w:t>и назначить руководителем________</w:t>
      </w:r>
      <w:r>
        <w:rPr>
          <w:b/>
        </w:rPr>
        <w:t>___________________________________</w:t>
      </w:r>
    </w:p>
    <w:p w:rsidR="003301F7" w:rsidRDefault="0096573E">
      <w:pPr>
        <w:overflowPunct w:val="0"/>
        <w:autoSpaceDE w:val="0"/>
        <w:autoSpaceDN w:val="0"/>
        <w:adjustRightInd w:val="0"/>
        <w:spacing w:after="120" w:line="360" w:lineRule="auto"/>
        <w:ind w:right="-6"/>
        <w:jc w:val="both"/>
        <w:textAlignment w:val="baseline"/>
      </w:pPr>
      <w:r>
        <w:t>__________________________________________________________________</w:t>
      </w:r>
    </w:p>
    <w:p w:rsidR="003301F7" w:rsidRDefault="0096573E">
      <w:pPr>
        <w:overflowPunct w:val="0"/>
        <w:autoSpaceDE w:val="0"/>
        <w:autoSpaceDN w:val="0"/>
        <w:adjustRightInd w:val="0"/>
        <w:spacing w:after="120"/>
        <w:ind w:right="-6"/>
        <w:jc w:val="center"/>
        <w:textAlignment w:val="baseline"/>
        <w:rPr>
          <w:sz w:val="16"/>
          <w:szCs w:val="16"/>
        </w:rPr>
      </w:pPr>
      <w:r>
        <w:rPr>
          <w:sz w:val="16"/>
          <w:szCs w:val="16"/>
        </w:rPr>
        <w:t>(должность, ФИО)</w:t>
      </w:r>
    </w:p>
    <w:p w:rsidR="003301F7" w:rsidRDefault="003301F7">
      <w:pPr>
        <w:overflowPunct w:val="0"/>
        <w:autoSpaceDE w:val="0"/>
        <w:autoSpaceDN w:val="0"/>
        <w:adjustRightInd w:val="0"/>
        <w:spacing w:after="120"/>
        <w:ind w:right="-6"/>
        <w:textAlignment w:val="baseline"/>
      </w:pPr>
    </w:p>
    <w:p w:rsidR="003301F7" w:rsidRDefault="000A26D8">
      <w:pPr>
        <w:overflowPunct w:val="0"/>
        <w:autoSpaceDE w:val="0"/>
        <w:autoSpaceDN w:val="0"/>
        <w:adjustRightInd w:val="0"/>
        <w:spacing w:after="120"/>
        <w:ind w:right="-6" w:firstLine="540"/>
        <w:jc w:val="both"/>
        <w:textAlignment w:val="baseline"/>
      </w:pPr>
      <w:r>
        <w:t>«</w:t>
      </w:r>
      <w:r w:rsidR="0096573E">
        <w:t>___</w:t>
      </w:r>
      <w:r>
        <w:t>»</w:t>
      </w:r>
      <w:r w:rsidR="0096573E">
        <w:t xml:space="preserve"> _____________ 2015 г.</w:t>
      </w:r>
      <w:r w:rsidR="0096573E">
        <w:tab/>
      </w:r>
      <w:r w:rsidR="0096573E">
        <w:tab/>
      </w:r>
      <w:r w:rsidR="0096573E">
        <w:tab/>
        <w:t>___________________________</w:t>
      </w:r>
    </w:p>
    <w:p w:rsidR="003301F7" w:rsidRDefault="0096573E">
      <w:pPr>
        <w:overflowPunct w:val="0"/>
        <w:autoSpaceDE w:val="0"/>
        <w:autoSpaceDN w:val="0"/>
        <w:adjustRightInd w:val="0"/>
        <w:spacing w:after="120"/>
        <w:ind w:left="4956" w:right="-6" w:firstLine="1344"/>
        <w:textAlignment w:val="baseline"/>
        <w:rPr>
          <w:sz w:val="16"/>
          <w:szCs w:val="16"/>
        </w:rPr>
      </w:pPr>
      <w:r>
        <w:rPr>
          <w:sz w:val="16"/>
          <w:szCs w:val="16"/>
        </w:rPr>
        <w:t>(подпись студента)</w:t>
      </w:r>
    </w:p>
    <w:p w:rsidR="003301F7" w:rsidRDefault="0096573E">
      <w:pPr>
        <w:overflowPunct w:val="0"/>
        <w:autoSpaceDE w:val="0"/>
        <w:autoSpaceDN w:val="0"/>
        <w:adjustRightInd w:val="0"/>
        <w:spacing w:after="120"/>
        <w:ind w:right="-6"/>
        <w:jc w:val="both"/>
        <w:textAlignment w:val="baseline"/>
      </w:pPr>
      <w:r>
        <w:t>Согласовано:</w:t>
      </w:r>
    </w:p>
    <w:p w:rsidR="003301F7" w:rsidRDefault="0096573E">
      <w:pPr>
        <w:overflowPunct w:val="0"/>
        <w:autoSpaceDE w:val="0"/>
        <w:autoSpaceDN w:val="0"/>
        <w:adjustRightInd w:val="0"/>
        <w:spacing w:after="120"/>
        <w:ind w:right="-6"/>
        <w:jc w:val="both"/>
        <w:textAlignment w:val="baseline"/>
      </w:pPr>
      <w:r>
        <w:t>научный руководитель</w:t>
      </w:r>
    </w:p>
    <w:p w:rsidR="003301F7" w:rsidRDefault="0096573E">
      <w:pPr>
        <w:overflowPunct w:val="0"/>
        <w:autoSpaceDE w:val="0"/>
        <w:autoSpaceDN w:val="0"/>
        <w:adjustRightInd w:val="0"/>
        <w:spacing w:after="120"/>
        <w:ind w:right="-6"/>
        <w:jc w:val="both"/>
        <w:textAlignment w:val="baseline"/>
        <w:rPr>
          <w:b/>
        </w:rPr>
      </w:pPr>
      <w:r>
        <w:rPr>
          <w:b/>
        </w:rPr>
        <w:t>__________________________________________________________________</w:t>
      </w:r>
    </w:p>
    <w:p w:rsidR="003301F7" w:rsidRDefault="0096573E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  <w:r>
        <w:rPr>
          <w:sz w:val="16"/>
          <w:szCs w:val="16"/>
        </w:rPr>
        <w:t>(должность, инициалы, фамилия, подпись руководителя)</w:t>
      </w:r>
    </w:p>
    <w:p w:rsidR="003301F7" w:rsidRDefault="003301F7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3301F7" w:rsidRDefault="003301F7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3301F7" w:rsidRDefault="003301F7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3301F7" w:rsidRDefault="003301F7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3301F7" w:rsidRDefault="0096573E">
      <w:pPr>
        <w:overflowPunct w:val="0"/>
        <w:autoSpaceDE w:val="0"/>
        <w:autoSpaceDN w:val="0"/>
        <w:adjustRightInd w:val="0"/>
        <w:textAlignment w:val="baseline"/>
      </w:pPr>
      <w:r>
        <w:t>Зав. кафедрой МОБ.А. Тхориков</w:t>
      </w:r>
    </w:p>
    <w:p w:rsidR="003301F7" w:rsidRDefault="003301F7">
      <w:pPr>
        <w:jc w:val="center"/>
      </w:pPr>
    </w:p>
    <w:p w:rsidR="003301F7" w:rsidRDefault="003301F7">
      <w:pPr>
        <w:jc w:val="center"/>
      </w:pPr>
    </w:p>
    <w:p w:rsidR="003301F7" w:rsidRDefault="003301F7">
      <w:pPr>
        <w:jc w:val="center"/>
      </w:pPr>
    </w:p>
    <w:p w:rsidR="003301F7" w:rsidRDefault="003301F7">
      <w:pPr>
        <w:jc w:val="center"/>
      </w:pPr>
    </w:p>
    <w:p w:rsidR="003301F7" w:rsidRDefault="003301F7">
      <w:pPr>
        <w:jc w:val="center"/>
      </w:pPr>
    </w:p>
    <w:p w:rsidR="003301F7" w:rsidRDefault="003301F7">
      <w:pPr>
        <w:jc w:val="center"/>
      </w:pPr>
    </w:p>
    <w:p w:rsidR="003301F7" w:rsidRDefault="003301F7">
      <w:pPr>
        <w:jc w:val="center"/>
      </w:pPr>
    </w:p>
    <w:p w:rsidR="003301F7" w:rsidRDefault="003301F7">
      <w:pPr>
        <w:jc w:val="center"/>
      </w:pPr>
    </w:p>
    <w:p w:rsidR="003301F7" w:rsidRDefault="003301F7">
      <w:pPr>
        <w:jc w:val="center"/>
      </w:pPr>
    </w:p>
    <w:p w:rsidR="003301F7" w:rsidRDefault="0096573E">
      <w:pPr>
        <w:jc w:val="center"/>
        <w:rPr>
          <w:b/>
        </w:rPr>
      </w:pPr>
      <w:r>
        <w:rPr>
          <w:b/>
        </w:rPr>
        <w:t>Приложение Ж</w:t>
      </w:r>
    </w:p>
    <w:p w:rsidR="003301F7" w:rsidRDefault="003301F7">
      <w:pPr>
        <w:jc w:val="center"/>
      </w:pPr>
    </w:p>
    <w:p w:rsidR="003301F7" w:rsidRDefault="0096573E">
      <w:pPr>
        <w:pStyle w:val="20"/>
        <w:tabs>
          <w:tab w:val="left" w:pos="2235"/>
          <w:tab w:val="center" w:pos="5037"/>
        </w:tabs>
        <w:spacing w:after="0" w:line="240" w:lineRule="auto"/>
        <w:jc w:val="center"/>
        <w:rPr>
          <w:b/>
        </w:rPr>
      </w:pPr>
      <w:r>
        <w:rPr>
          <w:b/>
        </w:rPr>
        <w:t>Примерные темы выпускных квалификационных работ</w:t>
      </w:r>
    </w:p>
    <w:p w:rsidR="003301F7" w:rsidRDefault="003301F7">
      <w:pPr>
        <w:ind w:firstLine="709"/>
        <w:rPr>
          <w:bCs/>
          <w:iCs/>
        </w:rPr>
      </w:pP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color w:val="000000"/>
          <w:spacing w:val="58"/>
        </w:rPr>
      </w:pPr>
      <w:r>
        <w:rPr>
          <w:color w:val="000000"/>
          <w:spacing w:val="7"/>
        </w:rPr>
        <w:t>Совершенствование организационной структуры предприятия.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  <w:spacing w:val="6"/>
        </w:rPr>
        <w:t>Разработка системы мониторинга внешней и внутренней среды предприятия.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  <w:spacing w:val="7"/>
        </w:rPr>
        <w:t>Разработка программы п</w:t>
      </w:r>
      <w:r>
        <w:rPr>
          <w:color w:val="000000"/>
          <w:spacing w:val="3"/>
        </w:rPr>
        <w:t>овышения эффективности управленчес</w:t>
      </w:r>
      <w:r>
        <w:rPr>
          <w:color w:val="000000"/>
          <w:spacing w:val="2"/>
        </w:rPr>
        <w:t>ких решений в организации.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Разработка программы повышения качества выпускаемой продукции на предприятии.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Разработка программы совершенствования системы управления качеством продукции.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Разработка стратегии инновационной деятельности предприятия.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Организация проектного управления на предприятии.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Разработка программы повышения эффективности организации управленческого труда на предприятии.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Разработка программы повышения конкурентоспособности предприятия.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Разработка стратегии деятельности предприятия.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Разработка системы мотивации труда на предприятии.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Разработка и экономическое обоснование инвестиционного проекта. 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Планирование инновационной деятельности на предприятии.</w:t>
      </w:r>
      <w:r>
        <w:rPr>
          <w:color w:val="000000"/>
          <w:spacing w:val="2"/>
        </w:rPr>
        <w:tab/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Разработка товарной стратегии фирмы.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color w:val="000000"/>
          <w:spacing w:val="2"/>
        </w:rPr>
      </w:pPr>
      <w:r>
        <w:t>Разработка программы развития организационной культуры предприятия.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color w:val="000000"/>
          <w:spacing w:val="2"/>
        </w:rPr>
      </w:pPr>
      <w:r>
        <w:t>Диагностика и управление конфликтами в организации.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>
        <w:t>Разработка маркетинговой программы на предприятии.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>
        <w:t>Стратегическое маркетинговое планирование в фирме.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>
        <w:rPr>
          <w:color w:val="000000"/>
        </w:rPr>
        <w:t>Проект со</w:t>
      </w:r>
      <w:r>
        <w:rPr>
          <w:color w:val="000000"/>
          <w:spacing w:val="5"/>
        </w:rPr>
        <w:t xml:space="preserve">здания и функционирования маркетинговой службы на </w:t>
      </w:r>
      <w:r>
        <w:rPr>
          <w:color w:val="000000"/>
          <w:spacing w:val="3"/>
        </w:rPr>
        <w:t>предприятии.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  <w:spacing w:val="2"/>
        </w:rPr>
        <w:t>Проект организации рекламной деятельности фирмы.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  <w:spacing w:val="2"/>
        </w:rPr>
        <w:t>Разработкаи проведение маркетингового исследования.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  <w:spacing w:val="2"/>
        </w:rPr>
        <w:t>Разработка эффективной сбытовой стратегии предприятия.</w:t>
      </w:r>
      <w:r>
        <w:rPr>
          <w:color w:val="000000"/>
          <w:spacing w:val="2"/>
        </w:rPr>
        <w:tab/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  <w:spacing w:val="2"/>
        </w:rPr>
        <w:t>Разработкабизнес-плана на новый вид продукции (услуги) для фирмы.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Программа выведения на рынок нового продукта.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Разработка программы продвижения товаров на рынке.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Разработка ценовой стратегии компании.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Разработка стратегии распределения товаров компании.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Разработка системы маркетинговых коммуникаций на предприятии.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Формирование системы финансового менеджмента на предприятии.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Проект оптимизации налоговых выплат коммерческой фирмы.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Управление финансовымирисками на предприятии.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  <w:spacing w:val="1"/>
        </w:rPr>
        <w:t>Повышение эффективности использования материальных ресурсов(</w:t>
      </w:r>
      <w:r>
        <w:rPr>
          <w:color w:val="000000"/>
          <w:spacing w:val="-1"/>
        </w:rPr>
        <w:t>основных производственных фондов,</w:t>
      </w:r>
      <w:r>
        <w:rPr>
          <w:color w:val="000000"/>
          <w:spacing w:val="1"/>
        </w:rPr>
        <w:t>трудовых и других ресурсов)на предприятии.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Повышение эффективности управления затратами и снижение себестоимости продукции.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  <w:spacing w:val="-2"/>
        </w:rPr>
        <w:t>Повышение эффективности формирования, распределения и использования при</w:t>
      </w:r>
      <w:r>
        <w:rPr>
          <w:color w:val="000000"/>
          <w:spacing w:val="2"/>
        </w:rPr>
        <w:t>были организации.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  <w:spacing w:val="2"/>
        </w:rPr>
        <w:t>Разработка программы улучшения финансового состояния предприятия.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Разработкапрограммы управления рисками для предприятия.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 xml:space="preserve">Разработка мероприятий по повышению эффективности работы предприятия (организации). 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>Разработка стратегии развития малого предприятия.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 xml:space="preserve">Риск-менеджмент предприятия (организации). 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 xml:space="preserve">Применение социального маркетинга в бизнесе. 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 xml:space="preserve">Роль бизнеса в инвестировании в человеческий капитал. 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>Активизация человеческого потенциала как средство повышения эффективности организации.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>Формирование социальной ориентации управления с целью повышения человеческого потенциала предприятия.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 xml:space="preserve">Управление социальным развитием в системе стратегического планирования организации. 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>Социальная ответственность бизнеса.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 xml:space="preserve">Развитие организационной культуры предприятия. 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>Роль корпоративной культуры в достижении стратегических задач компании.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>Разработка корпоративной стратегии организации.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>Организация маркетинговой деятельности на предприятии.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 xml:space="preserve">Разработка бизнес-плана по производству продукции. 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 xml:space="preserve">Пути повышения конкурентоспособности предприятия. 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 xml:space="preserve">Стратегия развития предприятия. 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>Современная инновационная политика организации.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 xml:space="preserve">Логистическая стратегия развития предприятия. 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 xml:space="preserve">Бизнес-план инвестиционного проекта предприятия. 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 xml:space="preserve">Управление процессом технической подготовки производства. 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 xml:space="preserve">Инфраструктура инновационных процессов. 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>Инновации в промышленности: проблемы и пути их решения.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 xml:space="preserve">Зарубежный опыт управления инновациями и его адаптация к российским условиям. 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>Управление изменениями в организации.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 xml:space="preserve">Управление знаниями на предприятии. 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>Разработка предложений по эффективному использованию на предприятии зарубежного управленческого опыта.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 xml:space="preserve">Формирование и поддержание в организации конструктивной корпоративной культуры. 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 xml:space="preserve">Формирование конкурентных преимуществ организации и разработка стратегии их достижения. 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>Управление конкурентоспособностью предприятия как мера антикризисного управления.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 xml:space="preserve">Создание эффективной системы мотивации персонала организации как фактор антикризисного управления предприятием. 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>Разработка рекомендаций по использованию зарубежной практики эффективных систем управления человеческими ресурсами на российских предприятиях.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 xml:space="preserve">Разработка эффективных систем оплаты труда, социальных выплат и </w:t>
      </w:r>
      <w:r w:rsidR="000A26D8">
        <w:t>«</w:t>
      </w:r>
      <w:r>
        <w:t>компенсационных пакетов</w:t>
      </w:r>
      <w:r w:rsidR="000A26D8">
        <w:t>»</w:t>
      </w:r>
      <w:r>
        <w:t xml:space="preserve"> для сотрудников предприятия. 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 xml:space="preserve">Антикризисное управление и предупреждение банкротства на предприятии. 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 xml:space="preserve">Особенности организации малого предприятия. 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 xml:space="preserve">Разработка рекомендаций по повышению эффективности управления малым предприятием. 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 xml:space="preserve">Оценка факторов внешней и внутренней среды (на примере конкретного предприятия). 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 xml:space="preserve">Методы измерения и оценки интеллектуального капитала компании. 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>Экономические условия формирования и развития интеллектуального капитала.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 xml:space="preserve"> Анализ роли интеллектуального капитала в обеспечении конкурентных преимуществ компании (на примере конкретного предприятия). 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 xml:space="preserve">Разработка системы управления интеллектуальным капиталом предприятия (на примере конкретного предприятия). 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>Оценка человеческих активов компании (на примере конкретного предприятия).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 xml:space="preserve"> Особенности инновационной деятельности компании (на примере конкретного предприятия).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>Инновационный уровень развития компании как основа его конкурентоспособности (на примере конкретного предприятия).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 xml:space="preserve">Особенности малых инновационных фирм. 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>Стратегические решения в ассортиментной политике.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 xml:space="preserve">Стратегическое планирование в малом бизнесе. 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 xml:space="preserve">Выработка ценовой стратегии фирмы. 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 xml:space="preserve">Стратегия внешнеэкономической деятельности фирмы. 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 xml:space="preserve">Конкурентный статус фирмы. 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 xml:space="preserve">Конкурентоспособность российских предприятий в рамках Всемирной торговой организации. 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>Внедрение систем менеджмента качества на предприятиях (в организациях).</w:t>
      </w:r>
    </w:p>
    <w:p w:rsidR="003301F7" w:rsidRDefault="0096573E" w:rsidP="008327A5">
      <w:pPr>
        <w:pStyle w:val="af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ind w:left="567" w:hanging="567"/>
        <w:jc w:val="both"/>
      </w:pPr>
      <w:r>
        <w:t>Постановка коучинга в организации как метод активизации человеческого потенциала персонала</w:t>
      </w:r>
    </w:p>
    <w:p w:rsidR="003301F7" w:rsidRDefault="003301F7">
      <w:pPr>
        <w:widowControl w:val="0"/>
        <w:shd w:val="clear" w:color="auto" w:fill="FFFFFF"/>
        <w:tabs>
          <w:tab w:val="num" w:pos="0"/>
          <w:tab w:val="left" w:pos="691"/>
          <w:tab w:val="left" w:pos="1134"/>
        </w:tabs>
        <w:ind w:firstLine="709"/>
        <w:jc w:val="both"/>
        <w:rPr>
          <w:color w:val="000000"/>
        </w:rPr>
      </w:pPr>
    </w:p>
    <w:p w:rsidR="003301F7" w:rsidRDefault="0096573E">
      <w:pPr>
        <w:pStyle w:val="a4"/>
        <w:tabs>
          <w:tab w:val="num" w:pos="0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i/>
        </w:rPr>
        <w:t>Примечание</w:t>
      </w:r>
      <w:r>
        <w:t>. Окончательная формулировка темы проводится после обсуждения с научным руководителем с учетом отраслевой специфики предприятия (учреждения) и характера его управленческих проблем.</w:t>
      </w:r>
    </w:p>
    <w:p w:rsidR="003301F7" w:rsidRDefault="0096573E">
      <w:pPr>
        <w:rPr>
          <w:bCs/>
          <w:iCs/>
        </w:rPr>
      </w:pPr>
      <w:r>
        <w:rPr>
          <w:bCs/>
          <w:iCs/>
        </w:rPr>
        <w:tab/>
      </w:r>
    </w:p>
    <w:p w:rsidR="003301F7" w:rsidRDefault="003301F7">
      <w:pPr>
        <w:jc w:val="center"/>
      </w:pPr>
    </w:p>
    <w:sectPr w:rsidR="003301F7" w:rsidSect="00E63080">
      <w:footerReference w:type="even" r:id="rId15"/>
      <w:footerReference w:type="default" r:id="rId16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ECA" w:rsidRDefault="00534ECA">
      <w:r>
        <w:separator/>
      </w:r>
    </w:p>
  </w:endnote>
  <w:endnote w:type="continuationSeparator" w:id="1">
    <w:p w:rsidR="00534ECA" w:rsidRDefault="00534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5E3" w:rsidRDefault="00E63080">
    <w:pPr>
      <w:pStyle w:val="af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A65E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A65E3" w:rsidRDefault="005A65E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5E3" w:rsidRDefault="00E63080">
    <w:pPr>
      <w:pStyle w:val="af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A65E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07122">
      <w:rPr>
        <w:rStyle w:val="ab"/>
        <w:noProof/>
      </w:rPr>
      <w:t>2</w:t>
    </w:r>
    <w:r>
      <w:rPr>
        <w:rStyle w:val="ab"/>
      </w:rPr>
      <w:fldChar w:fldCharType="end"/>
    </w:r>
  </w:p>
  <w:p w:rsidR="005A65E3" w:rsidRDefault="005A65E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ECA" w:rsidRDefault="00534ECA">
      <w:r>
        <w:separator/>
      </w:r>
    </w:p>
  </w:footnote>
  <w:footnote w:type="continuationSeparator" w:id="1">
    <w:p w:rsidR="00534ECA" w:rsidRDefault="00534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700"/>
    <w:multiLevelType w:val="hybridMultilevel"/>
    <w:tmpl w:val="D06E900A"/>
    <w:lvl w:ilvl="0" w:tplc="6C86E7E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8F7EC6"/>
    <w:multiLevelType w:val="hybridMultilevel"/>
    <w:tmpl w:val="BDC02996"/>
    <w:lvl w:ilvl="0" w:tplc="40EAAE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C0408"/>
    <w:multiLevelType w:val="hybridMultilevel"/>
    <w:tmpl w:val="C9126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923F1"/>
    <w:multiLevelType w:val="hybridMultilevel"/>
    <w:tmpl w:val="E8A211B8"/>
    <w:lvl w:ilvl="0" w:tplc="596ACA1A">
      <w:start w:val="1"/>
      <w:numFmt w:val="bullet"/>
      <w:lvlText w:val="–"/>
      <w:lvlJc w:val="left"/>
      <w:pPr>
        <w:tabs>
          <w:tab w:val="num" w:pos="1077"/>
        </w:tabs>
        <w:ind w:left="720" w:firstLine="0"/>
      </w:pPr>
      <w:rPr>
        <w:rFonts w:ascii="Times New Roman" w:hAnsi="Times New Roman" w:cs="Times New Roman" w:hint="default"/>
      </w:rPr>
    </w:lvl>
    <w:lvl w:ilvl="1" w:tplc="D4FAF8A8">
      <w:start w:val="1"/>
      <w:numFmt w:val="decimal"/>
      <w:lvlText w:val="%2."/>
      <w:lvlJc w:val="left"/>
      <w:pPr>
        <w:tabs>
          <w:tab w:val="num" w:pos="1110"/>
        </w:tabs>
        <w:ind w:left="1110" w:hanging="39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CA35E7"/>
    <w:multiLevelType w:val="hybridMultilevel"/>
    <w:tmpl w:val="1B3AC430"/>
    <w:lvl w:ilvl="0" w:tplc="00000003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D1427D"/>
    <w:multiLevelType w:val="hybridMultilevel"/>
    <w:tmpl w:val="A2EA8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C29CB"/>
    <w:multiLevelType w:val="hybridMultilevel"/>
    <w:tmpl w:val="8C3C3EDC"/>
    <w:lvl w:ilvl="0" w:tplc="596ACA1A">
      <w:start w:val="1"/>
      <w:numFmt w:val="bullet"/>
      <w:lvlText w:val="–"/>
      <w:lvlJc w:val="left"/>
      <w:pPr>
        <w:tabs>
          <w:tab w:val="num" w:pos="1437"/>
        </w:tabs>
        <w:ind w:left="108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B7F83"/>
    <w:multiLevelType w:val="hybridMultilevel"/>
    <w:tmpl w:val="9CF86A5A"/>
    <w:lvl w:ilvl="0" w:tplc="596ACA1A">
      <w:start w:val="1"/>
      <w:numFmt w:val="bullet"/>
      <w:lvlText w:val="–"/>
      <w:lvlJc w:val="left"/>
      <w:pPr>
        <w:tabs>
          <w:tab w:val="num" w:pos="1077"/>
        </w:tabs>
        <w:ind w:left="72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D017697"/>
    <w:multiLevelType w:val="hybridMultilevel"/>
    <w:tmpl w:val="3804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AB183B"/>
    <w:multiLevelType w:val="hybridMultilevel"/>
    <w:tmpl w:val="9E6AB5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5643E6"/>
    <w:multiLevelType w:val="hybridMultilevel"/>
    <w:tmpl w:val="21BCAA30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A4574B"/>
    <w:multiLevelType w:val="hybridMultilevel"/>
    <w:tmpl w:val="5AFC1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52AFD"/>
    <w:multiLevelType w:val="hybridMultilevel"/>
    <w:tmpl w:val="358C9C26"/>
    <w:lvl w:ilvl="0" w:tplc="4802C2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8427124"/>
    <w:multiLevelType w:val="hybridMultilevel"/>
    <w:tmpl w:val="826A9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D56D0"/>
    <w:multiLevelType w:val="hybridMultilevel"/>
    <w:tmpl w:val="4A505314"/>
    <w:lvl w:ilvl="0" w:tplc="00000003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AD536F"/>
    <w:multiLevelType w:val="hybridMultilevel"/>
    <w:tmpl w:val="1AC42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1398A"/>
    <w:multiLevelType w:val="multilevel"/>
    <w:tmpl w:val="31B2FC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4A3B0860"/>
    <w:multiLevelType w:val="hybridMultilevel"/>
    <w:tmpl w:val="043A9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44042"/>
    <w:multiLevelType w:val="hybridMultilevel"/>
    <w:tmpl w:val="CFD46E5A"/>
    <w:lvl w:ilvl="0" w:tplc="59208FC2">
      <w:start w:val="1"/>
      <w:numFmt w:val="russianLower"/>
      <w:lvlText w:val="%1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182B66"/>
    <w:multiLevelType w:val="hybridMultilevel"/>
    <w:tmpl w:val="94C834B4"/>
    <w:lvl w:ilvl="0" w:tplc="596ACA1A">
      <w:start w:val="1"/>
      <w:numFmt w:val="bullet"/>
      <w:lvlText w:val="–"/>
      <w:lvlJc w:val="left"/>
      <w:pPr>
        <w:tabs>
          <w:tab w:val="num" w:pos="1077"/>
        </w:tabs>
        <w:ind w:left="72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D99318B"/>
    <w:multiLevelType w:val="hybridMultilevel"/>
    <w:tmpl w:val="9B544FB6"/>
    <w:lvl w:ilvl="0" w:tplc="2776523E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>
    <w:nsid w:val="5A2D32BB"/>
    <w:multiLevelType w:val="hybridMultilevel"/>
    <w:tmpl w:val="D5A494D2"/>
    <w:lvl w:ilvl="0" w:tplc="97040CD8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70A40CF"/>
    <w:multiLevelType w:val="hybridMultilevel"/>
    <w:tmpl w:val="1FB0FA22"/>
    <w:lvl w:ilvl="0" w:tplc="022CD36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8043184"/>
    <w:multiLevelType w:val="hybridMultilevel"/>
    <w:tmpl w:val="B91E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2340E"/>
    <w:multiLevelType w:val="hybridMultilevel"/>
    <w:tmpl w:val="6980F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51D54"/>
    <w:multiLevelType w:val="hybridMultilevel"/>
    <w:tmpl w:val="8C1C7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110FD8"/>
    <w:multiLevelType w:val="hybridMultilevel"/>
    <w:tmpl w:val="B1A47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C75794"/>
    <w:multiLevelType w:val="hybridMultilevel"/>
    <w:tmpl w:val="7F928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750DB1"/>
    <w:multiLevelType w:val="hybridMultilevel"/>
    <w:tmpl w:val="C7F48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9"/>
  </w:num>
  <w:num w:numId="5">
    <w:abstractNumId w:val="1"/>
  </w:num>
  <w:num w:numId="6">
    <w:abstractNumId w:val="0"/>
  </w:num>
  <w:num w:numId="7">
    <w:abstractNumId w:val="20"/>
  </w:num>
  <w:num w:numId="8">
    <w:abstractNumId w:val="12"/>
  </w:num>
  <w:num w:numId="9">
    <w:abstractNumId w:val="21"/>
  </w:num>
  <w:num w:numId="10">
    <w:abstractNumId w:val="27"/>
  </w:num>
  <w:num w:numId="11">
    <w:abstractNumId w:val="22"/>
  </w:num>
  <w:num w:numId="12">
    <w:abstractNumId w:val="18"/>
  </w:num>
  <w:num w:numId="13">
    <w:abstractNumId w:val="4"/>
  </w:num>
  <w:num w:numId="14">
    <w:abstractNumId w:val="14"/>
  </w:num>
  <w:num w:numId="15">
    <w:abstractNumId w:val="10"/>
  </w:num>
  <w:num w:numId="16">
    <w:abstractNumId w:val="8"/>
  </w:num>
  <w:num w:numId="17">
    <w:abstractNumId w:val="16"/>
  </w:num>
  <w:num w:numId="18">
    <w:abstractNumId w:val="28"/>
  </w:num>
  <w:num w:numId="19">
    <w:abstractNumId w:val="17"/>
  </w:num>
  <w:num w:numId="20">
    <w:abstractNumId w:val="24"/>
  </w:num>
  <w:num w:numId="21">
    <w:abstractNumId w:val="5"/>
  </w:num>
  <w:num w:numId="22">
    <w:abstractNumId w:val="9"/>
  </w:num>
  <w:num w:numId="23">
    <w:abstractNumId w:val="11"/>
  </w:num>
  <w:num w:numId="24">
    <w:abstractNumId w:val="2"/>
  </w:num>
  <w:num w:numId="25">
    <w:abstractNumId w:val="23"/>
  </w:num>
  <w:num w:numId="26">
    <w:abstractNumId w:val="25"/>
  </w:num>
  <w:num w:numId="27">
    <w:abstractNumId w:val="13"/>
  </w:num>
  <w:num w:numId="28">
    <w:abstractNumId w:val="15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1F7"/>
    <w:rsid w:val="000429E1"/>
    <w:rsid w:val="00045E4D"/>
    <w:rsid w:val="0008440A"/>
    <w:rsid w:val="000A26D8"/>
    <w:rsid w:val="000E7AEC"/>
    <w:rsid w:val="00106AFF"/>
    <w:rsid w:val="00111D49"/>
    <w:rsid w:val="0012121C"/>
    <w:rsid w:val="0018432D"/>
    <w:rsid w:val="001865A4"/>
    <w:rsid w:val="001C469A"/>
    <w:rsid w:val="001C5EB2"/>
    <w:rsid w:val="00207122"/>
    <w:rsid w:val="00236949"/>
    <w:rsid w:val="002E30A0"/>
    <w:rsid w:val="003301F7"/>
    <w:rsid w:val="00382B59"/>
    <w:rsid w:val="003D68E7"/>
    <w:rsid w:val="003D7704"/>
    <w:rsid w:val="004738AD"/>
    <w:rsid w:val="004A17F7"/>
    <w:rsid w:val="004C3B23"/>
    <w:rsid w:val="00534ECA"/>
    <w:rsid w:val="00542358"/>
    <w:rsid w:val="00554130"/>
    <w:rsid w:val="005A33F9"/>
    <w:rsid w:val="005A543C"/>
    <w:rsid w:val="005A65E3"/>
    <w:rsid w:val="006D7400"/>
    <w:rsid w:val="00711525"/>
    <w:rsid w:val="007316B1"/>
    <w:rsid w:val="0078633F"/>
    <w:rsid w:val="008327A5"/>
    <w:rsid w:val="00851197"/>
    <w:rsid w:val="00856C7B"/>
    <w:rsid w:val="00895B09"/>
    <w:rsid w:val="008C2C1F"/>
    <w:rsid w:val="008D65A8"/>
    <w:rsid w:val="008D778F"/>
    <w:rsid w:val="009163F0"/>
    <w:rsid w:val="00922732"/>
    <w:rsid w:val="0096573E"/>
    <w:rsid w:val="009A6F29"/>
    <w:rsid w:val="009D3291"/>
    <w:rsid w:val="00A042DA"/>
    <w:rsid w:val="00A8284C"/>
    <w:rsid w:val="00AB4E36"/>
    <w:rsid w:val="00AD0576"/>
    <w:rsid w:val="00AF7D9D"/>
    <w:rsid w:val="00B15566"/>
    <w:rsid w:val="00B41F4D"/>
    <w:rsid w:val="00B80272"/>
    <w:rsid w:val="00B874D1"/>
    <w:rsid w:val="00BB71D9"/>
    <w:rsid w:val="00C45B94"/>
    <w:rsid w:val="00C859CF"/>
    <w:rsid w:val="00CD26E0"/>
    <w:rsid w:val="00D1624A"/>
    <w:rsid w:val="00D26D1A"/>
    <w:rsid w:val="00D37B01"/>
    <w:rsid w:val="00D558EC"/>
    <w:rsid w:val="00D76995"/>
    <w:rsid w:val="00DF5896"/>
    <w:rsid w:val="00E12DEF"/>
    <w:rsid w:val="00E63080"/>
    <w:rsid w:val="00E6750B"/>
    <w:rsid w:val="00E74780"/>
    <w:rsid w:val="00EE31B1"/>
    <w:rsid w:val="00EF3FAC"/>
    <w:rsid w:val="00F250D5"/>
    <w:rsid w:val="00F6187F"/>
    <w:rsid w:val="00FA5DB3"/>
    <w:rsid w:val="00FA6CA2"/>
    <w:rsid w:val="00FD0EE5"/>
    <w:rsid w:val="00FD15D6"/>
    <w:rsid w:val="00FE0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80"/>
    <w:rPr>
      <w:sz w:val="24"/>
      <w:szCs w:val="24"/>
    </w:rPr>
  </w:style>
  <w:style w:type="paragraph" w:styleId="1">
    <w:name w:val="heading 1"/>
    <w:basedOn w:val="a"/>
    <w:qFormat/>
    <w:rsid w:val="00E630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or-IN"/>
    </w:rPr>
  </w:style>
  <w:style w:type="paragraph" w:styleId="3">
    <w:name w:val="heading 3"/>
    <w:basedOn w:val="a"/>
    <w:next w:val="a"/>
    <w:link w:val="30"/>
    <w:uiPriority w:val="9"/>
    <w:qFormat/>
    <w:rsid w:val="00E6308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3080"/>
    <w:rPr>
      <w:color w:val="0000FF"/>
      <w:u w:val="single"/>
    </w:rPr>
  </w:style>
  <w:style w:type="character" w:customStyle="1" w:styleId="smaller">
    <w:name w:val="smaller"/>
    <w:basedOn w:val="a0"/>
    <w:rsid w:val="00E63080"/>
  </w:style>
  <w:style w:type="paragraph" w:customStyle="1" w:styleId="2">
    <w:name w:val="Знак2"/>
    <w:basedOn w:val="a"/>
    <w:rsid w:val="00E630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E63080"/>
    <w:pPr>
      <w:spacing w:before="100" w:beforeAutospacing="1" w:after="100" w:afterAutospacing="1"/>
    </w:pPr>
    <w:rPr>
      <w:lang w:bidi="or-IN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nhideWhenUsed/>
    <w:rsid w:val="00E63080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link w:val="a5"/>
    <w:rsid w:val="00E63080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E630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Абзац"/>
    <w:basedOn w:val="a"/>
    <w:rsid w:val="00E63080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FontStyle284">
    <w:name w:val="Font Style284"/>
    <w:rsid w:val="00E63080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List"/>
    <w:basedOn w:val="a9"/>
    <w:rsid w:val="00E63080"/>
    <w:rPr>
      <w:rFonts w:ascii="Arial" w:hAnsi="Arial" w:cs="Tahoma"/>
      <w:szCs w:val="28"/>
      <w:lang w:eastAsia="ar-SA"/>
    </w:rPr>
  </w:style>
  <w:style w:type="paragraph" w:styleId="a9">
    <w:name w:val="Body Text"/>
    <w:basedOn w:val="a"/>
    <w:link w:val="aa"/>
    <w:rsid w:val="00E63080"/>
    <w:pPr>
      <w:spacing w:after="120"/>
    </w:pPr>
  </w:style>
  <w:style w:type="paragraph" w:styleId="20">
    <w:name w:val="Body Text 2"/>
    <w:aliases w:val="Основной текст 2 Знак Знак Знак Знак"/>
    <w:basedOn w:val="a"/>
    <w:link w:val="21"/>
    <w:rsid w:val="00E63080"/>
    <w:pPr>
      <w:spacing w:after="120" w:line="480" w:lineRule="auto"/>
    </w:pPr>
  </w:style>
  <w:style w:type="character" w:customStyle="1" w:styleId="21">
    <w:name w:val="Основной текст 2 Знак"/>
    <w:aliases w:val="Основной текст 2 Знак Знак Знак Знак Знак"/>
    <w:link w:val="20"/>
    <w:rsid w:val="00E63080"/>
    <w:rPr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E63080"/>
    <w:pPr>
      <w:spacing w:after="120"/>
      <w:ind w:left="283"/>
    </w:pPr>
    <w:rPr>
      <w:sz w:val="16"/>
      <w:szCs w:val="16"/>
    </w:rPr>
  </w:style>
  <w:style w:type="character" w:styleId="ab">
    <w:name w:val="page number"/>
    <w:basedOn w:val="a0"/>
    <w:rsid w:val="00E63080"/>
  </w:style>
  <w:style w:type="paragraph" w:customStyle="1" w:styleId="10">
    <w:name w:val="Обычный1"/>
    <w:rsid w:val="00E63080"/>
    <w:pPr>
      <w:widowControl w:val="0"/>
      <w:spacing w:line="300" w:lineRule="auto"/>
      <w:ind w:left="360" w:hanging="340"/>
    </w:pPr>
    <w:rPr>
      <w:snapToGrid w:val="0"/>
      <w:sz w:val="22"/>
    </w:rPr>
  </w:style>
  <w:style w:type="character" w:customStyle="1" w:styleId="FontStyle59">
    <w:name w:val="Font Style59"/>
    <w:rsid w:val="00E63080"/>
    <w:rPr>
      <w:rFonts w:ascii="Arial Narrow" w:hAnsi="Arial Narrow" w:cs="Arial Narrow"/>
      <w:sz w:val="22"/>
      <w:szCs w:val="22"/>
    </w:rPr>
  </w:style>
  <w:style w:type="paragraph" w:customStyle="1" w:styleId="Style19">
    <w:name w:val="Style19"/>
    <w:basedOn w:val="a"/>
    <w:rsid w:val="00E63080"/>
    <w:pPr>
      <w:widowControl w:val="0"/>
      <w:autoSpaceDE w:val="0"/>
      <w:autoSpaceDN w:val="0"/>
      <w:adjustRightInd w:val="0"/>
      <w:spacing w:line="240" w:lineRule="exact"/>
      <w:ind w:hanging="288"/>
    </w:pPr>
    <w:rPr>
      <w:rFonts w:ascii="Arial Narrow" w:hAnsi="Arial Narrow"/>
    </w:rPr>
  </w:style>
  <w:style w:type="character" w:customStyle="1" w:styleId="FontStyle60">
    <w:name w:val="Font Style60"/>
    <w:rsid w:val="00E63080"/>
    <w:rPr>
      <w:rFonts w:ascii="Arial Narrow" w:hAnsi="Arial Narrow" w:cs="Arial Narrow"/>
      <w:i/>
      <w:iCs/>
      <w:sz w:val="22"/>
      <w:szCs w:val="22"/>
    </w:rPr>
  </w:style>
  <w:style w:type="character" w:customStyle="1" w:styleId="FontStyle119">
    <w:name w:val="Font Style119"/>
    <w:rsid w:val="00E63080"/>
    <w:rPr>
      <w:rFonts w:ascii="Arial Narrow" w:hAnsi="Arial Narrow" w:cs="Arial Narrow"/>
      <w:sz w:val="22"/>
      <w:szCs w:val="22"/>
    </w:rPr>
  </w:style>
  <w:style w:type="character" w:customStyle="1" w:styleId="FontStyle118">
    <w:name w:val="Font Style118"/>
    <w:rsid w:val="00E63080"/>
    <w:rPr>
      <w:rFonts w:ascii="Arial Narrow" w:hAnsi="Arial Narrow" w:cs="Arial Narrow"/>
      <w:i/>
      <w:iCs/>
      <w:sz w:val="22"/>
      <w:szCs w:val="22"/>
    </w:rPr>
  </w:style>
  <w:style w:type="paragraph" w:styleId="ac">
    <w:name w:val="Plain Text"/>
    <w:basedOn w:val="a"/>
    <w:link w:val="ad"/>
    <w:rsid w:val="00E6308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rsid w:val="00E63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E63080"/>
    <w:pPr>
      <w:tabs>
        <w:tab w:val="center" w:pos="4677"/>
        <w:tab w:val="right" w:pos="9355"/>
      </w:tabs>
    </w:pPr>
  </w:style>
  <w:style w:type="paragraph" w:styleId="af1">
    <w:name w:val="Title"/>
    <w:basedOn w:val="a"/>
    <w:link w:val="11"/>
    <w:uiPriority w:val="99"/>
    <w:qFormat/>
    <w:rsid w:val="00E63080"/>
    <w:pPr>
      <w:jc w:val="center"/>
    </w:pPr>
    <w:rPr>
      <w:sz w:val="28"/>
      <w:szCs w:val="28"/>
    </w:rPr>
  </w:style>
  <w:style w:type="character" w:customStyle="1" w:styleId="af2">
    <w:name w:val="Название Знак"/>
    <w:uiPriority w:val="10"/>
    <w:rsid w:val="00E6308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link w:val="af1"/>
    <w:uiPriority w:val="99"/>
    <w:locked/>
    <w:rsid w:val="00E63080"/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E63080"/>
    <w:rPr>
      <w:sz w:val="16"/>
      <w:szCs w:val="16"/>
    </w:rPr>
  </w:style>
  <w:style w:type="character" w:customStyle="1" w:styleId="30">
    <w:name w:val="Заголовок 3 Знак"/>
    <w:link w:val="3"/>
    <w:uiPriority w:val="9"/>
    <w:rsid w:val="00E63080"/>
    <w:rPr>
      <w:rFonts w:ascii="Cambria" w:hAnsi="Cambria"/>
      <w:b/>
      <w:bCs/>
      <w:color w:val="4F81BD"/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E6308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E63080"/>
    <w:rPr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E63080"/>
    <w:pPr>
      <w:keepNext/>
      <w:autoSpaceDE w:val="0"/>
      <w:autoSpaceDN w:val="0"/>
      <w:ind w:firstLine="426"/>
      <w:jc w:val="center"/>
    </w:pPr>
    <w:rPr>
      <w:sz w:val="28"/>
      <w:szCs w:val="28"/>
    </w:rPr>
  </w:style>
  <w:style w:type="character" w:customStyle="1" w:styleId="aa">
    <w:name w:val="Основной текст Знак"/>
    <w:link w:val="a9"/>
    <w:rsid w:val="00E63080"/>
    <w:rPr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E6308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E63080"/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rsid w:val="00E63080"/>
    <w:rPr>
      <w:sz w:val="24"/>
      <w:szCs w:val="24"/>
    </w:rPr>
  </w:style>
  <w:style w:type="paragraph" w:styleId="af5">
    <w:name w:val="List Paragraph"/>
    <w:basedOn w:val="a"/>
    <w:uiPriority w:val="34"/>
    <w:qFormat/>
    <w:rsid w:val="00E63080"/>
    <w:pPr>
      <w:ind w:left="708"/>
    </w:pPr>
  </w:style>
  <w:style w:type="character" w:customStyle="1" w:styleId="object3">
    <w:name w:val="object3"/>
    <w:rsid w:val="00E63080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E63080"/>
    <w:rPr>
      <w:strike w:val="0"/>
      <w:dstrike w:val="0"/>
      <w:color w:val="00008B"/>
      <w:u w:val="none"/>
      <w:effect w:val="none"/>
    </w:rPr>
  </w:style>
  <w:style w:type="character" w:customStyle="1" w:styleId="st1">
    <w:name w:val="st1"/>
    <w:basedOn w:val="a0"/>
    <w:rsid w:val="00E63080"/>
  </w:style>
  <w:style w:type="character" w:customStyle="1" w:styleId="apple-style-span">
    <w:name w:val="apple-style-span"/>
    <w:basedOn w:val="a0"/>
    <w:rsid w:val="00E63080"/>
  </w:style>
  <w:style w:type="character" w:customStyle="1" w:styleId="ft2347">
    <w:name w:val="ft2347"/>
    <w:basedOn w:val="a0"/>
    <w:rsid w:val="00E63080"/>
  </w:style>
  <w:style w:type="character" w:customStyle="1" w:styleId="ft2372">
    <w:name w:val="ft2372"/>
    <w:basedOn w:val="a0"/>
    <w:rsid w:val="00E63080"/>
  </w:style>
  <w:style w:type="paragraph" w:customStyle="1" w:styleId="4">
    <w:name w:val="заголовок 4"/>
    <w:basedOn w:val="a"/>
    <w:next w:val="a"/>
    <w:uiPriority w:val="99"/>
    <w:rsid w:val="00E63080"/>
    <w:pPr>
      <w:keepNext/>
      <w:autoSpaceDE w:val="0"/>
      <w:autoSpaceDN w:val="0"/>
      <w:spacing w:line="300" w:lineRule="auto"/>
      <w:jc w:val="both"/>
      <w:outlineLvl w:val="3"/>
    </w:pPr>
    <w:rPr>
      <w:sz w:val="28"/>
      <w:szCs w:val="28"/>
    </w:rPr>
  </w:style>
  <w:style w:type="paragraph" w:customStyle="1" w:styleId="IauiueWeb">
    <w:name w:val="Iau.iue (Web)"/>
    <w:basedOn w:val="a"/>
    <w:next w:val="a"/>
    <w:rsid w:val="00E63080"/>
    <w:pPr>
      <w:autoSpaceDE w:val="0"/>
      <w:autoSpaceDN w:val="0"/>
      <w:adjustRightInd w:val="0"/>
    </w:pPr>
  </w:style>
  <w:style w:type="paragraph" w:customStyle="1" w:styleId="af6">
    <w:name w:val="Îáû÷íûé"/>
    <w:rsid w:val="00E63080"/>
    <w:pPr>
      <w:widowControl w:val="0"/>
    </w:pPr>
  </w:style>
  <w:style w:type="paragraph" w:customStyle="1" w:styleId="Default">
    <w:name w:val="Default"/>
    <w:rsid w:val="00E630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10">
    <w:name w:val="Основной текст 2 Знак1"/>
    <w:aliases w:val="Основной текст 2 Знак Знак,Основной текст 2 Знак Знак Знак Знак Знак Знак"/>
    <w:rsid w:val="00E63080"/>
    <w:rPr>
      <w:sz w:val="24"/>
      <w:szCs w:val="24"/>
      <w:lang w:val="ru-RU" w:eastAsia="ru-RU" w:bidi="ar-SA"/>
    </w:rPr>
  </w:style>
  <w:style w:type="paragraph" w:customStyle="1" w:styleId="Iauiue">
    <w:name w:val="Iau.iue"/>
    <w:basedOn w:val="Default"/>
    <w:next w:val="Default"/>
    <w:rsid w:val="00E63080"/>
    <w:rPr>
      <w:rFonts w:ascii="Times New Roman" w:hAnsi="Times New Roman" w:cs="Times New Roman"/>
      <w:color w:val="auto"/>
    </w:rPr>
  </w:style>
  <w:style w:type="character" w:styleId="af7">
    <w:name w:val="Emphasis"/>
    <w:uiPriority w:val="20"/>
    <w:qFormat/>
    <w:rsid w:val="00E63080"/>
    <w:rPr>
      <w:i/>
      <w:iCs/>
    </w:rPr>
  </w:style>
  <w:style w:type="paragraph" w:customStyle="1" w:styleId="ConsPlusNonformat">
    <w:name w:val="ConsPlusNonformat"/>
    <w:uiPriority w:val="99"/>
    <w:rsid w:val="00E630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Strong"/>
    <w:qFormat/>
    <w:rsid w:val="00E63080"/>
    <w:rPr>
      <w:b/>
      <w:bCs/>
    </w:rPr>
  </w:style>
  <w:style w:type="character" w:customStyle="1" w:styleId="FontStyle56">
    <w:name w:val="Font Style56"/>
    <w:rsid w:val="00E63080"/>
    <w:rPr>
      <w:rFonts w:ascii="Arial Narrow" w:hAnsi="Arial Narrow" w:cs="Arial Narrow"/>
      <w:b/>
      <w:bCs/>
      <w:spacing w:val="10"/>
      <w:sz w:val="64"/>
      <w:szCs w:val="64"/>
    </w:rPr>
  </w:style>
  <w:style w:type="character" w:customStyle="1" w:styleId="FontStyle55">
    <w:name w:val="Font Style55"/>
    <w:rsid w:val="00E63080"/>
    <w:rPr>
      <w:rFonts w:ascii="Arial Narrow" w:hAnsi="Arial Narrow" w:cs="Arial Narrow"/>
      <w:spacing w:val="10"/>
      <w:sz w:val="34"/>
      <w:szCs w:val="34"/>
    </w:rPr>
  </w:style>
  <w:style w:type="character" w:customStyle="1" w:styleId="FontStyle50">
    <w:name w:val="Font Style50"/>
    <w:rsid w:val="00E63080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rsid w:val="00E6308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E63080"/>
    <w:pPr>
      <w:widowControl w:val="0"/>
      <w:autoSpaceDE w:val="0"/>
      <w:autoSpaceDN w:val="0"/>
      <w:adjustRightInd w:val="0"/>
      <w:spacing w:line="393" w:lineRule="exact"/>
      <w:ind w:firstLine="502"/>
      <w:jc w:val="both"/>
    </w:pPr>
  </w:style>
  <w:style w:type="character" w:customStyle="1" w:styleId="FontStyle73">
    <w:name w:val="Font Style73"/>
    <w:rsid w:val="00E63080"/>
    <w:rPr>
      <w:rFonts w:ascii="Arial Narrow" w:hAnsi="Arial Narrow" w:cs="Arial Narrow"/>
      <w:b/>
      <w:bCs/>
      <w:spacing w:val="20"/>
      <w:sz w:val="44"/>
      <w:szCs w:val="44"/>
    </w:rPr>
  </w:style>
  <w:style w:type="character" w:customStyle="1" w:styleId="FontStyle58">
    <w:name w:val="Font Style58"/>
    <w:rsid w:val="00E63080"/>
    <w:rPr>
      <w:rFonts w:ascii="Arial Narrow" w:hAnsi="Arial Narrow" w:cs="Arial Narrow"/>
      <w:spacing w:val="20"/>
      <w:sz w:val="34"/>
      <w:szCs w:val="34"/>
    </w:rPr>
  </w:style>
  <w:style w:type="character" w:customStyle="1" w:styleId="FontStyle76">
    <w:name w:val="Font Style76"/>
    <w:rsid w:val="00E63080"/>
    <w:rPr>
      <w:rFonts w:ascii="Arial Narrow" w:hAnsi="Arial Narrow" w:cs="Arial Narrow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E63080"/>
  </w:style>
  <w:style w:type="paragraph" w:styleId="af9">
    <w:name w:val="Balloon Text"/>
    <w:basedOn w:val="a"/>
    <w:link w:val="afa"/>
    <w:uiPriority w:val="99"/>
    <w:semiHidden/>
    <w:unhideWhenUsed/>
    <w:rsid w:val="00E6308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E63080"/>
    <w:rPr>
      <w:rFonts w:ascii="Tahoma" w:hAnsi="Tahoma" w:cs="Tahoma"/>
      <w:sz w:val="16"/>
      <w:szCs w:val="16"/>
    </w:rPr>
  </w:style>
  <w:style w:type="character" w:customStyle="1" w:styleId="ad">
    <w:name w:val="Текст Знак"/>
    <w:link w:val="ac"/>
    <w:rsid w:val="00E63080"/>
    <w:rPr>
      <w:rFonts w:ascii="Courier New" w:hAnsi="Courier New" w:cs="Courier New"/>
    </w:rPr>
  </w:style>
  <w:style w:type="paragraph" w:customStyle="1" w:styleId="FR2">
    <w:name w:val="FR2"/>
    <w:rsid w:val="00E63080"/>
    <w:pPr>
      <w:widowControl w:val="0"/>
      <w:snapToGrid w:val="0"/>
      <w:spacing w:line="300" w:lineRule="auto"/>
      <w:ind w:left="1520" w:right="1600"/>
      <w:jc w:val="right"/>
    </w:pPr>
    <w:rPr>
      <w:sz w:val="24"/>
    </w:rPr>
  </w:style>
  <w:style w:type="character" w:customStyle="1" w:styleId="Bodytext">
    <w:name w:val="Body text_"/>
    <w:basedOn w:val="a0"/>
    <w:link w:val="24"/>
    <w:rsid w:val="00E63080"/>
    <w:rPr>
      <w:sz w:val="28"/>
      <w:szCs w:val="28"/>
      <w:shd w:val="clear" w:color="auto" w:fill="FFFFFF"/>
    </w:rPr>
  </w:style>
  <w:style w:type="paragraph" w:customStyle="1" w:styleId="24">
    <w:name w:val="Основной текст2"/>
    <w:basedOn w:val="a"/>
    <w:link w:val="Bodytext"/>
    <w:rsid w:val="00E63080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</w:rPr>
  </w:style>
  <w:style w:type="paragraph" w:customStyle="1" w:styleId="ConsNormal">
    <w:name w:val="ConsNormal"/>
    <w:rsid w:val="00E6308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E6308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b">
    <w:name w:val="No Spacing"/>
    <w:uiPriority w:val="1"/>
    <w:qFormat/>
    <w:rsid w:val="00E63080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40">
    <w:name w:val="Основной текст (4)_"/>
    <w:basedOn w:val="a0"/>
    <w:link w:val="41"/>
    <w:uiPriority w:val="99"/>
    <w:rsid w:val="00E63080"/>
    <w:rPr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E63080"/>
    <w:pPr>
      <w:shd w:val="clear" w:color="auto" w:fill="FFFFFF"/>
      <w:spacing w:before="1020" w:after="1260" w:line="310" w:lineRule="exact"/>
      <w:ind w:hanging="560"/>
      <w:jc w:val="center"/>
    </w:pPr>
  </w:style>
  <w:style w:type="paragraph" w:customStyle="1" w:styleId="western">
    <w:name w:val="western"/>
    <w:basedOn w:val="a"/>
    <w:rsid w:val="00E63080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0A26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or-IN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smaller">
    <w:name w:val="smaller"/>
    <w:basedOn w:val="a0"/>
  </w:style>
  <w:style w:type="paragraph" w:customStyle="1" w:styleId="2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pPr>
      <w:spacing w:before="100" w:beforeAutospacing="1" w:after="100" w:afterAutospacing="1"/>
    </w:pPr>
    <w:rPr>
      <w:lang w:bidi="or-IN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nhideWhenUsed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link w:val="a5"/>
    <w:rPr>
      <w:sz w:val="24"/>
      <w:szCs w:val="24"/>
      <w:lang w:val="ru-RU" w:eastAsia="ru-RU" w:bidi="ar-SA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Абзац"/>
    <w:basedOn w:val="a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FontStyle284">
    <w:name w:val="Font Style284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List"/>
    <w:basedOn w:val="a9"/>
    <w:rPr>
      <w:rFonts w:ascii="Arial" w:hAnsi="Arial" w:cs="Tahoma"/>
      <w:szCs w:val="28"/>
      <w:lang w:eastAsia="ar-SA"/>
    </w:rPr>
  </w:style>
  <w:style w:type="paragraph" w:styleId="a9">
    <w:name w:val="Body Text"/>
    <w:basedOn w:val="a"/>
    <w:link w:val="aa"/>
    <w:pPr>
      <w:spacing w:after="120"/>
    </w:pPr>
  </w:style>
  <w:style w:type="paragraph" w:styleId="20">
    <w:name w:val="Body Text 2"/>
    <w:aliases w:val="Основной текст 2 Знак Знак Знак Знак"/>
    <w:basedOn w:val="a"/>
    <w:link w:val="21"/>
    <w:pPr>
      <w:spacing w:after="120" w:line="480" w:lineRule="auto"/>
    </w:pPr>
  </w:style>
  <w:style w:type="character" w:customStyle="1" w:styleId="21">
    <w:name w:val="Основной текст 2 Знак"/>
    <w:aliases w:val="Основной текст 2 Знак Знак Знак Знак Знак"/>
    <w:link w:val="20"/>
    <w:rPr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  <w:szCs w:val="16"/>
    </w:rPr>
  </w:style>
  <w:style w:type="character" w:styleId="ab">
    <w:name w:val="page number"/>
    <w:basedOn w:val="a0"/>
  </w:style>
  <w:style w:type="paragraph" w:customStyle="1" w:styleId="10">
    <w:name w:val="Обычный1"/>
    <w:pPr>
      <w:widowControl w:val="0"/>
      <w:spacing w:line="300" w:lineRule="auto"/>
      <w:ind w:left="360" w:hanging="340"/>
    </w:pPr>
    <w:rPr>
      <w:snapToGrid w:val="0"/>
      <w:sz w:val="22"/>
    </w:rPr>
  </w:style>
  <w:style w:type="character" w:customStyle="1" w:styleId="FontStyle59">
    <w:name w:val="Font Style59"/>
    <w:rPr>
      <w:rFonts w:ascii="Arial Narrow" w:hAnsi="Arial Narrow" w:cs="Arial Narrow"/>
      <w:sz w:val="22"/>
      <w:szCs w:val="22"/>
    </w:rPr>
  </w:style>
  <w:style w:type="paragraph" w:customStyle="1" w:styleId="Style19">
    <w:name w:val="Style19"/>
    <w:basedOn w:val="a"/>
    <w:pPr>
      <w:widowControl w:val="0"/>
      <w:autoSpaceDE w:val="0"/>
      <w:autoSpaceDN w:val="0"/>
      <w:adjustRightInd w:val="0"/>
      <w:spacing w:line="240" w:lineRule="exact"/>
      <w:ind w:hanging="288"/>
    </w:pPr>
    <w:rPr>
      <w:rFonts w:ascii="Arial Narrow" w:hAnsi="Arial Narrow"/>
    </w:rPr>
  </w:style>
  <w:style w:type="character" w:customStyle="1" w:styleId="FontStyle60">
    <w:name w:val="Font Style60"/>
    <w:rPr>
      <w:rFonts w:ascii="Arial Narrow" w:hAnsi="Arial Narrow" w:cs="Arial Narrow"/>
      <w:i/>
      <w:iCs/>
      <w:sz w:val="22"/>
      <w:szCs w:val="22"/>
    </w:rPr>
  </w:style>
  <w:style w:type="character" w:customStyle="1" w:styleId="FontStyle119">
    <w:name w:val="Font Style119"/>
    <w:rPr>
      <w:rFonts w:ascii="Arial Narrow" w:hAnsi="Arial Narrow" w:cs="Arial Narrow"/>
      <w:sz w:val="22"/>
      <w:szCs w:val="22"/>
    </w:rPr>
  </w:style>
  <w:style w:type="character" w:customStyle="1" w:styleId="FontStyle118">
    <w:name w:val="Font Style118"/>
    <w:rPr>
      <w:rFonts w:ascii="Arial Narrow" w:hAnsi="Arial Narrow" w:cs="Arial Narrow"/>
      <w:i/>
      <w:iCs/>
      <w:sz w:val="22"/>
      <w:szCs w:val="22"/>
    </w:rPr>
  </w:style>
  <w:style w:type="paragraph" w:styleId="ac">
    <w:name w:val="Plain Text"/>
    <w:basedOn w:val="a"/>
    <w:link w:val="a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styleId="af1">
    <w:name w:val="Title"/>
    <w:basedOn w:val="a"/>
    <w:link w:val="11"/>
    <w:uiPriority w:val="99"/>
    <w:qFormat/>
    <w:pPr>
      <w:jc w:val="center"/>
    </w:pPr>
    <w:rPr>
      <w:sz w:val="28"/>
      <w:szCs w:val="28"/>
    </w:rPr>
  </w:style>
  <w:style w:type="character" w:customStyle="1" w:styleId="af2">
    <w:name w:val="Название Знак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link w:val="af1"/>
    <w:uiPriority w:val="99"/>
    <w:locked/>
    <w:rPr>
      <w:sz w:val="28"/>
      <w:szCs w:val="28"/>
    </w:rPr>
  </w:style>
  <w:style w:type="character" w:customStyle="1" w:styleId="32">
    <w:name w:val="Основной текст с отступом 3 Знак"/>
    <w:link w:val="31"/>
    <w:rPr>
      <w:sz w:val="16"/>
      <w:szCs w:val="16"/>
    </w:rPr>
  </w:style>
  <w:style w:type="character" w:customStyle="1" w:styleId="30">
    <w:name w:val="Заголовок 3 Знак"/>
    <w:link w:val="3"/>
    <w:uiPriority w:val="9"/>
    <w:rPr>
      <w:rFonts w:ascii="Cambria" w:hAnsi="Cambria"/>
      <w:b/>
      <w:bCs/>
      <w:color w:val="4F81BD"/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Pr>
      <w:sz w:val="24"/>
      <w:szCs w:val="24"/>
    </w:rPr>
  </w:style>
  <w:style w:type="paragraph" w:customStyle="1" w:styleId="12">
    <w:name w:val="заголовок 1"/>
    <w:basedOn w:val="a"/>
    <w:next w:val="a"/>
    <w:uiPriority w:val="99"/>
    <w:pPr>
      <w:keepNext/>
      <w:autoSpaceDE w:val="0"/>
      <w:autoSpaceDN w:val="0"/>
      <w:ind w:firstLine="426"/>
      <w:jc w:val="center"/>
    </w:pPr>
    <w:rPr>
      <w:sz w:val="28"/>
      <w:szCs w:val="28"/>
    </w:rPr>
  </w:style>
  <w:style w:type="character" w:customStyle="1" w:styleId="aa">
    <w:name w:val="Основной текст Знак"/>
    <w:link w:val="a9"/>
    <w:rPr>
      <w:sz w:val="24"/>
      <w:szCs w:val="24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rPr>
      <w:sz w:val="24"/>
      <w:szCs w:val="24"/>
    </w:rPr>
  </w:style>
  <w:style w:type="paragraph" w:styleId="af5">
    <w:name w:val="List Paragraph"/>
    <w:basedOn w:val="a"/>
    <w:uiPriority w:val="34"/>
    <w:qFormat/>
    <w:pPr>
      <w:ind w:left="708"/>
    </w:pPr>
  </w:style>
  <w:style w:type="character" w:customStyle="1" w:styleId="object3">
    <w:name w:val="object3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Pr>
      <w:strike w:val="0"/>
      <w:dstrike w:val="0"/>
      <w:color w:val="00008B"/>
      <w:u w:val="none"/>
      <w:effect w:val="none"/>
    </w:rPr>
  </w:style>
  <w:style w:type="character" w:customStyle="1" w:styleId="st1">
    <w:name w:val="st1"/>
    <w:basedOn w:val="a0"/>
  </w:style>
  <w:style w:type="character" w:customStyle="1" w:styleId="apple-style-span">
    <w:name w:val="apple-style-span"/>
    <w:basedOn w:val="a0"/>
  </w:style>
  <w:style w:type="character" w:customStyle="1" w:styleId="ft2347">
    <w:name w:val="ft2347"/>
    <w:basedOn w:val="a0"/>
  </w:style>
  <w:style w:type="character" w:customStyle="1" w:styleId="ft2372">
    <w:name w:val="ft2372"/>
    <w:basedOn w:val="a0"/>
  </w:style>
  <w:style w:type="paragraph" w:customStyle="1" w:styleId="4">
    <w:name w:val="заголовок 4"/>
    <w:basedOn w:val="a"/>
    <w:next w:val="a"/>
    <w:uiPriority w:val="99"/>
    <w:pPr>
      <w:keepNext/>
      <w:autoSpaceDE w:val="0"/>
      <w:autoSpaceDN w:val="0"/>
      <w:spacing w:line="300" w:lineRule="auto"/>
      <w:jc w:val="both"/>
      <w:outlineLvl w:val="3"/>
    </w:pPr>
    <w:rPr>
      <w:sz w:val="28"/>
      <w:szCs w:val="28"/>
    </w:rPr>
  </w:style>
  <w:style w:type="paragraph" w:customStyle="1" w:styleId="IauiueWeb">
    <w:name w:val="Iau.iue (Web)"/>
    <w:basedOn w:val="a"/>
    <w:next w:val="a"/>
    <w:pPr>
      <w:autoSpaceDE w:val="0"/>
      <w:autoSpaceDN w:val="0"/>
      <w:adjustRightInd w:val="0"/>
    </w:pPr>
  </w:style>
  <w:style w:type="paragraph" w:customStyle="1" w:styleId="af6">
    <w:name w:val="Îáû÷íûé"/>
    <w:pPr>
      <w:widowControl w:val="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10">
    <w:name w:val="Основной текст 2 Знак1"/>
    <w:aliases w:val="Основной текст 2 Знак Знак,Основной текст 2 Знак Знак Знак Знак Знак Знак"/>
    <w:rPr>
      <w:sz w:val="24"/>
      <w:szCs w:val="24"/>
      <w:lang w:val="ru-RU" w:eastAsia="ru-RU" w:bidi="ar-SA"/>
    </w:rPr>
  </w:style>
  <w:style w:type="paragraph" w:customStyle="1" w:styleId="Iauiue">
    <w:name w:val="Iau.iue"/>
    <w:basedOn w:val="Default"/>
    <w:next w:val="Default"/>
    <w:rPr>
      <w:rFonts w:ascii="Times New Roman" w:hAnsi="Times New Roman" w:cs="Times New Roman"/>
      <w:color w:val="auto"/>
    </w:rPr>
  </w:style>
  <w:style w:type="character" w:styleId="af7">
    <w:name w:val="Emphasis"/>
    <w:uiPriority w:val="20"/>
    <w:qFormat/>
    <w:rPr>
      <w:i/>
      <w:i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Strong"/>
    <w:qFormat/>
    <w:rPr>
      <w:b/>
      <w:bCs/>
    </w:rPr>
  </w:style>
  <w:style w:type="character" w:customStyle="1" w:styleId="FontStyle56">
    <w:name w:val="Font Style56"/>
    <w:rPr>
      <w:rFonts w:ascii="Arial Narrow" w:hAnsi="Arial Narrow" w:cs="Arial Narrow"/>
      <w:b/>
      <w:bCs/>
      <w:spacing w:val="10"/>
      <w:sz w:val="64"/>
      <w:szCs w:val="64"/>
    </w:rPr>
  </w:style>
  <w:style w:type="character" w:customStyle="1" w:styleId="FontStyle55">
    <w:name w:val="Font Style55"/>
    <w:rPr>
      <w:rFonts w:ascii="Arial Narrow" w:hAnsi="Arial Narrow" w:cs="Arial Narrow"/>
      <w:spacing w:val="10"/>
      <w:sz w:val="34"/>
      <w:szCs w:val="34"/>
    </w:rPr>
  </w:style>
  <w:style w:type="character" w:customStyle="1" w:styleId="FontStyle50">
    <w:name w:val="Font Style50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393" w:lineRule="exact"/>
      <w:ind w:firstLine="502"/>
      <w:jc w:val="both"/>
    </w:pPr>
  </w:style>
  <w:style w:type="character" w:customStyle="1" w:styleId="FontStyle73">
    <w:name w:val="Font Style73"/>
    <w:rPr>
      <w:rFonts w:ascii="Arial Narrow" w:hAnsi="Arial Narrow" w:cs="Arial Narrow"/>
      <w:b/>
      <w:bCs/>
      <w:spacing w:val="20"/>
      <w:sz w:val="44"/>
      <w:szCs w:val="44"/>
    </w:rPr>
  </w:style>
  <w:style w:type="character" w:customStyle="1" w:styleId="FontStyle58">
    <w:name w:val="Font Style58"/>
    <w:rPr>
      <w:rFonts w:ascii="Arial Narrow" w:hAnsi="Arial Narrow" w:cs="Arial Narrow"/>
      <w:spacing w:val="20"/>
      <w:sz w:val="34"/>
      <w:szCs w:val="34"/>
    </w:rPr>
  </w:style>
  <w:style w:type="character" w:customStyle="1" w:styleId="FontStyle76">
    <w:name w:val="Font Style76"/>
    <w:rPr>
      <w:rFonts w:ascii="Arial Narrow" w:hAnsi="Arial Narrow" w:cs="Arial Narrow"/>
      <w:b/>
      <w:bCs/>
      <w:sz w:val="16"/>
      <w:szCs w:val="16"/>
    </w:rPr>
  </w:style>
  <w:style w:type="character" w:customStyle="1" w:styleId="apple-converted-space">
    <w:name w:val="apple-converted-space"/>
    <w:basedOn w:val="a0"/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Знак"/>
    <w:link w:val="ac"/>
    <w:rPr>
      <w:rFonts w:ascii="Courier New" w:hAnsi="Courier New" w:cs="Courier New"/>
    </w:rPr>
  </w:style>
  <w:style w:type="paragraph" w:customStyle="1" w:styleId="FR2">
    <w:name w:val="FR2"/>
    <w:pPr>
      <w:widowControl w:val="0"/>
      <w:snapToGrid w:val="0"/>
      <w:spacing w:line="300" w:lineRule="auto"/>
      <w:ind w:left="1520" w:right="1600"/>
      <w:jc w:val="right"/>
    </w:pPr>
    <w:rPr>
      <w:sz w:val="24"/>
    </w:rPr>
  </w:style>
  <w:style w:type="character" w:customStyle="1" w:styleId="Bodytext">
    <w:name w:val="Body text_"/>
    <w:basedOn w:val="a0"/>
    <w:link w:val="24"/>
    <w:rPr>
      <w:sz w:val="28"/>
      <w:szCs w:val="28"/>
      <w:shd w:val="clear" w:color="auto" w:fill="FFFFFF"/>
    </w:rPr>
  </w:style>
  <w:style w:type="paragraph" w:customStyle="1" w:styleId="24">
    <w:name w:val="Основной текст2"/>
    <w:basedOn w:val="a"/>
    <w:link w:val="Bodytext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b">
    <w:name w:val="No Spacing"/>
    <w:uiPriority w:val="1"/>
    <w:qFormat/>
    <w:pPr>
      <w:overflowPunct w:val="0"/>
      <w:autoSpaceDE w:val="0"/>
      <w:autoSpaceDN w:val="0"/>
      <w:adjustRightInd w:val="0"/>
      <w:textAlignment w:val="baseline"/>
    </w:pPr>
  </w:style>
  <w:style w:type="character" w:customStyle="1" w:styleId="40">
    <w:name w:val="Основной текст (4)_"/>
    <w:basedOn w:val="a0"/>
    <w:link w:val="41"/>
    <w:uiPriority w:val="99"/>
    <w:rPr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pPr>
      <w:shd w:val="clear" w:color="auto" w:fill="FFFFFF"/>
      <w:spacing w:before="1020" w:after="1260" w:line="310" w:lineRule="exact"/>
      <w:ind w:hanging="560"/>
      <w:jc w:val="center"/>
    </w:pPr>
  </w:style>
  <w:style w:type="paragraph" w:customStyle="1" w:styleId="western">
    <w:name w:val="western"/>
    <w:basedOn w:val="a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0A26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0472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7932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64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75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14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88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71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6264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24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24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1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73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" TargetMode="External"/><Relationship Id="rId13" Type="http://schemas.openxmlformats.org/officeDocument/2006/relationships/hyperlink" Target="http://www.kniga.ru/authors/section/93287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niga.ru/authors/section/932869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rint.ru/pubhouse/1447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abirint.ru/authors/49369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arant.ru/" TargetMode="External"/><Relationship Id="rId14" Type="http://schemas.openxmlformats.org/officeDocument/2006/relationships/hyperlink" Target="http://www.kniga.ru/publisher/detail.php?ID=52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DFB31-668B-4BE7-B7C3-0B25D9D3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11897</Words>
  <Characters>67813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1</vt:lpstr>
    </vt:vector>
  </TitlesOfParts>
  <Company>Toshiba</Company>
  <LinksUpToDate>false</LinksUpToDate>
  <CharactersWithSpaces>79551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1</dc:title>
  <dc:creator>nataly</dc:creator>
  <cp:lastModifiedBy>ПК</cp:lastModifiedBy>
  <cp:revision>3</cp:revision>
  <cp:lastPrinted>2015-04-29T13:08:00Z</cp:lastPrinted>
  <dcterms:created xsi:type="dcterms:W3CDTF">2016-02-18T09:41:00Z</dcterms:created>
  <dcterms:modified xsi:type="dcterms:W3CDTF">2016-07-20T08:19:00Z</dcterms:modified>
</cp:coreProperties>
</file>